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51EF7" w14:textId="0903EBDB" w:rsidR="001E1D56" w:rsidRPr="006F1505" w:rsidRDefault="001E1D56" w:rsidP="006F1505">
      <w:pPr>
        <w:widowControl w:val="0"/>
        <w:jc w:val="right"/>
        <w:rPr>
          <w:rFonts w:ascii="Poppins" w:hAnsi="Poppins" w:cs="Poppins"/>
          <w:bCs/>
          <w:iCs/>
          <w:snapToGrid w:val="0"/>
          <w:sz w:val="20"/>
        </w:rPr>
      </w:pPr>
      <w:r w:rsidRPr="006F1505">
        <w:rPr>
          <w:rFonts w:ascii="Poppins" w:hAnsi="Poppins" w:cs="Poppins"/>
          <w:bCs/>
          <w:iCs/>
          <w:snapToGrid w:val="0"/>
          <w:sz w:val="20"/>
        </w:rPr>
        <w:t xml:space="preserve">Załącznik Nr </w:t>
      </w:r>
      <w:r w:rsidR="00A74435">
        <w:rPr>
          <w:rFonts w:ascii="Poppins" w:hAnsi="Poppins" w:cs="Poppins"/>
          <w:bCs/>
          <w:iCs/>
          <w:snapToGrid w:val="0"/>
          <w:sz w:val="20"/>
        </w:rPr>
        <w:t>3</w:t>
      </w:r>
      <w:r w:rsidRPr="006F1505">
        <w:rPr>
          <w:rFonts w:ascii="Poppins" w:hAnsi="Poppins" w:cs="Poppins"/>
          <w:bCs/>
          <w:iCs/>
          <w:snapToGrid w:val="0"/>
          <w:sz w:val="20"/>
        </w:rPr>
        <w:t xml:space="preserve"> do SWZ</w:t>
      </w:r>
    </w:p>
    <w:p w14:paraId="13C852E3" w14:textId="77777777" w:rsidR="000922B7" w:rsidRDefault="000922B7" w:rsidP="00285B37">
      <w:pPr>
        <w:keepNext/>
        <w:tabs>
          <w:tab w:val="num" w:pos="720"/>
        </w:tabs>
        <w:spacing w:before="120"/>
        <w:ind w:right="68"/>
        <w:outlineLvl w:val="1"/>
        <w:rPr>
          <w:rFonts w:ascii="Poppins" w:hAnsi="Poppins" w:cs="Poppins"/>
          <w:b/>
          <w:sz w:val="20"/>
        </w:rPr>
      </w:pPr>
    </w:p>
    <w:p w14:paraId="6BEB6FC3" w14:textId="7F2A45E5" w:rsidR="00A74435" w:rsidRPr="00A74435" w:rsidRDefault="00A74435" w:rsidP="00A74435">
      <w:pPr>
        <w:keepNext/>
        <w:tabs>
          <w:tab w:val="num" w:pos="720"/>
        </w:tabs>
        <w:spacing w:before="120"/>
        <w:ind w:right="68"/>
        <w:jc w:val="center"/>
        <w:outlineLvl w:val="1"/>
        <w:rPr>
          <w:rFonts w:ascii="Poppins" w:hAnsi="Poppins" w:cs="Poppins"/>
          <w:b/>
          <w:sz w:val="20"/>
        </w:rPr>
      </w:pPr>
      <w:r w:rsidRPr="00A74435">
        <w:rPr>
          <w:rFonts w:ascii="Poppins" w:hAnsi="Poppins" w:cs="Poppins"/>
          <w:b/>
          <w:sz w:val="20"/>
        </w:rPr>
        <w:t>OŚWIADCZENIE</w:t>
      </w:r>
    </w:p>
    <w:p w14:paraId="6E09F07C" w14:textId="71DFB650" w:rsidR="0023176B" w:rsidRPr="006F1505" w:rsidRDefault="00A74435" w:rsidP="000922B7">
      <w:pPr>
        <w:keepNext/>
        <w:tabs>
          <w:tab w:val="num" w:pos="720"/>
        </w:tabs>
        <w:ind w:right="68"/>
        <w:jc w:val="center"/>
        <w:outlineLvl w:val="1"/>
        <w:rPr>
          <w:rFonts w:ascii="Poppins" w:hAnsi="Poppins" w:cs="Poppins"/>
          <w:b/>
          <w:sz w:val="20"/>
        </w:rPr>
      </w:pPr>
      <w:r w:rsidRPr="00A74435">
        <w:rPr>
          <w:rFonts w:ascii="Poppins" w:hAnsi="Poppins" w:cs="Poppins"/>
          <w:b/>
          <w:sz w:val="20"/>
        </w:rPr>
        <w:t>o niepodleganiu wykluczeniu, o którym mowa w art. 125 ust. 1 ustawy Pzp</w:t>
      </w:r>
    </w:p>
    <w:p w14:paraId="0639BFD0" w14:textId="77777777" w:rsidR="000922B7" w:rsidRDefault="000922B7" w:rsidP="006F1505">
      <w:pPr>
        <w:rPr>
          <w:rFonts w:ascii="Poppins" w:hAnsi="Poppins" w:cs="Poppins"/>
          <w:b/>
          <w:sz w:val="20"/>
        </w:rPr>
      </w:pPr>
    </w:p>
    <w:p w14:paraId="458FABF5" w14:textId="07208923" w:rsidR="001E1D56" w:rsidRPr="006F1505" w:rsidRDefault="001E1D56" w:rsidP="006F1505">
      <w:pPr>
        <w:rPr>
          <w:rFonts w:ascii="Poppins" w:hAnsi="Poppins" w:cs="Poppins"/>
          <w:b/>
          <w:color w:val="0D0D0D"/>
          <w:sz w:val="20"/>
        </w:rPr>
      </w:pPr>
      <w:r w:rsidRPr="006F1505">
        <w:rPr>
          <w:rFonts w:ascii="Poppins" w:hAnsi="Poppins" w:cs="Poppins"/>
          <w:b/>
          <w:sz w:val="20"/>
        </w:rPr>
        <w:t>Wykonawca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252"/>
      </w:tblGrid>
      <w:tr w:rsidR="001E1D56" w:rsidRPr="006F1505" w14:paraId="051A25B3" w14:textId="77777777" w:rsidTr="00F07C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C4C2E0" w14:textId="77777777" w:rsidR="001E1D56" w:rsidRPr="006F1505" w:rsidRDefault="001E1D56" w:rsidP="006F1505">
            <w:pPr>
              <w:tabs>
                <w:tab w:val="left" w:pos="720"/>
              </w:tabs>
              <w:spacing w:before="120" w:after="120"/>
              <w:ind w:left="850" w:hanging="85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E24B" w14:textId="1519E19B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  <w:tr w:rsidR="001E1D56" w:rsidRPr="006F1505" w14:paraId="22B65B93" w14:textId="77777777" w:rsidTr="00F07C5A">
        <w:trPr>
          <w:trHeight w:val="80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724FE52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Numer VAT, jeżeli dotyczy:</w:t>
            </w:r>
          </w:p>
          <w:p w14:paraId="413D75C4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</w:pPr>
            <w:r w:rsidRPr="006F1505"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C235" w14:textId="5A3CF138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2"/>
                <w:szCs w:val="22"/>
                <w:lang w:eastAsia="en-GB"/>
              </w:rPr>
            </w:pPr>
          </w:p>
        </w:tc>
      </w:tr>
      <w:tr w:rsidR="001E1D56" w:rsidRPr="006F1505" w14:paraId="4833BBCA" w14:textId="77777777" w:rsidTr="00F07C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8E3D4AB" w14:textId="5E0D7B98" w:rsidR="001E1D56" w:rsidRPr="006F1505" w:rsidRDefault="001E1D56" w:rsidP="006F1505">
            <w:pPr>
              <w:spacing w:before="120" w:after="12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 xml:space="preserve">Adres </w:t>
            </w:r>
            <w:r w:rsidR="00AB2793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siedziby</w:t>
            </w: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 xml:space="preserve">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7BC9" w14:textId="4CF6E2C5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</w:tbl>
    <w:p w14:paraId="1EFCC5F4" w14:textId="7577DFD5" w:rsidR="0023176B" w:rsidRPr="00285B37" w:rsidRDefault="00A74435" w:rsidP="00285B37">
      <w:pPr>
        <w:pStyle w:val="Akapitzlist"/>
        <w:widowControl w:val="0"/>
        <w:numPr>
          <w:ilvl w:val="0"/>
          <w:numId w:val="32"/>
        </w:numPr>
        <w:tabs>
          <w:tab w:val="left" w:pos="426"/>
        </w:tabs>
        <w:spacing w:before="120" w:after="120"/>
        <w:ind w:left="426" w:hanging="426"/>
        <w:jc w:val="both"/>
        <w:rPr>
          <w:rFonts w:ascii="Poppins" w:hAnsi="Poppins" w:cs="Poppins"/>
          <w:bCs/>
          <w:snapToGrid w:val="0"/>
          <w:sz w:val="20"/>
        </w:rPr>
      </w:pPr>
      <w:r w:rsidRPr="00285B37">
        <w:rPr>
          <w:rFonts w:ascii="Poppins" w:hAnsi="Poppins" w:cs="Poppins"/>
          <w:snapToGrid w:val="0"/>
          <w:sz w:val="20"/>
        </w:rPr>
        <w:t xml:space="preserve">Ubiegając się o udzielenie zamówienia publicznego w postępowaniu na: </w:t>
      </w:r>
      <w:r w:rsidR="001E1D56" w:rsidRPr="00285B37">
        <w:rPr>
          <w:rFonts w:ascii="Poppins" w:hAnsi="Poppins" w:cs="Poppins"/>
          <w:b/>
          <w:bCs/>
          <w:snapToGrid w:val="0"/>
          <w:sz w:val="20"/>
        </w:rPr>
        <w:t>„</w:t>
      </w:r>
      <w:r w:rsidR="0021004A" w:rsidRPr="0021004A">
        <w:rPr>
          <w:rFonts w:ascii="Poppins" w:hAnsi="Poppins" w:cs="Poppins"/>
          <w:b/>
          <w:sz w:val="20"/>
        </w:rPr>
        <w:t>Kompleksowa usługa cateringowa polegająca na zapewnieniu przerw kawowych oraz lunchu dla uczestników szkoleń stacjonarnych</w:t>
      </w:r>
      <w:r w:rsidR="001E1D56" w:rsidRPr="00285B37">
        <w:rPr>
          <w:rFonts w:ascii="Poppins" w:hAnsi="Poppins" w:cs="Poppins"/>
          <w:b/>
          <w:sz w:val="20"/>
        </w:rPr>
        <w:t>”</w:t>
      </w:r>
      <w:r w:rsidR="00782C12" w:rsidRPr="00285B37">
        <w:rPr>
          <w:rFonts w:ascii="Poppins" w:hAnsi="Poppins" w:cs="Poppins"/>
          <w:bCs/>
          <w:sz w:val="20"/>
        </w:rPr>
        <w:t>,</w:t>
      </w:r>
      <w:r w:rsidR="0023176B" w:rsidRPr="00285B37">
        <w:rPr>
          <w:rFonts w:ascii="Poppins" w:hAnsi="Poppins" w:cs="Poppins"/>
          <w:bCs/>
          <w:sz w:val="20"/>
        </w:rPr>
        <w:t xml:space="preserve"> </w:t>
      </w:r>
      <w:r w:rsidRPr="00285B37">
        <w:rPr>
          <w:rFonts w:ascii="Poppins" w:hAnsi="Poppins" w:cs="Poppins"/>
          <w:bCs/>
          <w:sz w:val="20"/>
        </w:rPr>
        <w:t>oświadczam, że</w:t>
      </w:r>
      <w:r w:rsidR="00881A5B" w:rsidRPr="00285B37">
        <w:rPr>
          <w:rFonts w:ascii="Poppins" w:hAnsi="Poppins" w:cs="Poppins"/>
          <w:bCs/>
          <w:snapToGrid w:val="0"/>
          <w:sz w:val="20"/>
        </w:rPr>
        <w:t>:</w:t>
      </w:r>
    </w:p>
    <w:bookmarkStart w:id="0" w:name="_Hlk85721377"/>
    <w:p w14:paraId="12EF4922" w14:textId="157AF942" w:rsidR="00A74435" w:rsidRPr="00A74435" w:rsidRDefault="00A74435" w:rsidP="00285B37">
      <w:pPr>
        <w:suppressAutoHyphens/>
        <w:spacing w:before="120" w:after="120"/>
        <w:ind w:left="993" w:hanging="567"/>
        <w:jc w:val="both"/>
        <w:outlineLvl w:val="1"/>
        <w:rPr>
          <w:rFonts w:ascii="Poppins" w:hAnsi="Poppins" w:cs="Poppins"/>
          <w:b/>
          <w:bCs/>
          <w:sz w:val="20"/>
          <w:lang w:eastAsia="en-US"/>
        </w:rPr>
      </w:pPr>
      <w:r w:rsidRPr="00A74435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A74435">
        <w:rPr>
          <w:rFonts w:ascii="Poppins" w:hAnsi="Poppins" w:cs="Poppins"/>
          <w:b/>
          <w:sz w:val="20"/>
        </w:rPr>
        <w:instrText xml:space="preserve"> FORMCHECKBOX </w:instrText>
      </w:r>
      <w:r w:rsidRPr="00A74435">
        <w:rPr>
          <w:rFonts w:ascii="Poppins" w:hAnsi="Poppins" w:cs="Poppins"/>
          <w:b/>
          <w:sz w:val="20"/>
        </w:rPr>
      </w:r>
      <w:r w:rsidRPr="00A74435">
        <w:rPr>
          <w:rFonts w:ascii="Poppins" w:hAnsi="Poppins" w:cs="Poppins"/>
          <w:b/>
          <w:sz w:val="20"/>
        </w:rPr>
        <w:fldChar w:fldCharType="separate"/>
      </w:r>
      <w:r w:rsidRPr="00A74435">
        <w:rPr>
          <w:rFonts w:ascii="Poppins" w:hAnsi="Poppins" w:cs="Poppins"/>
          <w:b/>
          <w:sz w:val="20"/>
        </w:rPr>
        <w:fldChar w:fldCharType="end"/>
      </w:r>
      <w:bookmarkEnd w:id="0"/>
      <w:bookmarkEnd w:id="1"/>
      <w:r w:rsidRPr="00A74435">
        <w:rPr>
          <w:rFonts w:ascii="Poppins" w:hAnsi="Poppins" w:cs="Poppins"/>
          <w:b/>
          <w:sz w:val="20"/>
        </w:rPr>
        <w:t>*</w:t>
      </w:r>
      <w:r w:rsidR="00285B37">
        <w:rPr>
          <w:rFonts w:ascii="Poppins" w:hAnsi="Poppins" w:cs="Poppins"/>
          <w:b/>
          <w:sz w:val="20"/>
        </w:rPr>
        <w:tab/>
      </w:r>
      <w:r w:rsidRPr="00A74435">
        <w:rPr>
          <w:rFonts w:ascii="Poppins" w:hAnsi="Poppins" w:cs="Poppins"/>
          <w:sz w:val="20"/>
          <w:lang w:eastAsia="ar-SA"/>
        </w:rPr>
        <w:t>nie podlegam wykluczeniu z postępowania w</w:t>
      </w:r>
      <w:r w:rsidRPr="005A03C0">
        <w:rPr>
          <w:rFonts w:ascii="Poppins" w:hAnsi="Poppins" w:cs="Poppins"/>
          <w:sz w:val="20"/>
          <w:lang w:eastAsia="ar-SA"/>
        </w:rPr>
        <w:t xml:space="preserve"> </w:t>
      </w:r>
      <w:r w:rsidRPr="00A74435">
        <w:rPr>
          <w:rFonts w:ascii="Poppins" w:hAnsi="Poppins" w:cs="Poppins"/>
          <w:sz w:val="20"/>
          <w:lang w:eastAsia="ar-SA"/>
        </w:rPr>
        <w:t xml:space="preserve">zakresie podstaw wykluczenia </w:t>
      </w:r>
      <w:r w:rsidR="00285B37">
        <w:rPr>
          <w:rFonts w:ascii="Poppins" w:hAnsi="Poppins" w:cs="Poppins"/>
          <w:sz w:val="20"/>
          <w:lang w:eastAsia="ar-SA"/>
        </w:rPr>
        <w:br/>
      </w:r>
      <w:r w:rsidRPr="00A74435">
        <w:rPr>
          <w:rFonts w:ascii="Poppins" w:hAnsi="Poppins" w:cs="Poppins"/>
          <w:sz w:val="20"/>
          <w:lang w:eastAsia="ar-SA"/>
        </w:rPr>
        <w:t>z</w:t>
      </w:r>
      <w:r w:rsidRPr="005A03C0">
        <w:rPr>
          <w:rFonts w:ascii="Poppins" w:hAnsi="Poppins" w:cs="Poppins"/>
          <w:sz w:val="20"/>
          <w:lang w:eastAsia="ar-SA"/>
        </w:rPr>
        <w:t xml:space="preserve"> </w:t>
      </w:r>
      <w:r w:rsidRPr="00A74435">
        <w:rPr>
          <w:rFonts w:ascii="Poppins" w:hAnsi="Poppins" w:cs="Poppins"/>
          <w:sz w:val="20"/>
          <w:lang w:eastAsia="ar-SA"/>
        </w:rPr>
        <w:t>postępowania, o których mowa w:</w:t>
      </w:r>
    </w:p>
    <w:p w14:paraId="00D55960" w14:textId="77777777" w:rsidR="00A74435" w:rsidRPr="00A74435" w:rsidRDefault="00A74435" w:rsidP="00285B37">
      <w:pPr>
        <w:numPr>
          <w:ilvl w:val="0"/>
          <w:numId w:val="28"/>
        </w:numPr>
        <w:tabs>
          <w:tab w:val="left" w:pos="1418"/>
        </w:tabs>
        <w:suppressAutoHyphens/>
        <w:spacing w:before="120" w:after="120"/>
        <w:ind w:left="1418" w:hanging="425"/>
        <w:jc w:val="both"/>
        <w:rPr>
          <w:rFonts w:ascii="Poppins" w:hAnsi="Poppins" w:cs="Poppins"/>
          <w:sz w:val="20"/>
          <w:lang w:eastAsia="ar-SA"/>
        </w:rPr>
      </w:pPr>
      <w:r w:rsidRPr="00A74435">
        <w:rPr>
          <w:rFonts w:ascii="Poppins" w:hAnsi="Poppins" w:cs="Poppins"/>
          <w:sz w:val="20"/>
          <w:lang w:eastAsia="ar-SA"/>
        </w:rPr>
        <w:t>art. 108 ust. 1 ustawy Pzp,</w:t>
      </w:r>
    </w:p>
    <w:p w14:paraId="13D257F3" w14:textId="01BC2EFE" w:rsidR="00A74435" w:rsidRPr="00A74435" w:rsidRDefault="00A74435" w:rsidP="00285B37">
      <w:pPr>
        <w:suppressAutoHyphens/>
        <w:spacing w:before="120" w:after="120"/>
        <w:ind w:left="993"/>
        <w:jc w:val="both"/>
        <w:rPr>
          <w:rFonts w:ascii="Poppins" w:hAnsi="Poppins" w:cs="Poppins"/>
          <w:sz w:val="20"/>
          <w:lang w:eastAsia="en-US"/>
        </w:rPr>
      </w:pPr>
      <w:r w:rsidRPr="00A74435">
        <w:rPr>
          <w:rFonts w:ascii="Poppins" w:hAnsi="Poppins" w:cs="Poppins"/>
          <w:sz w:val="20"/>
          <w:lang w:eastAsia="ar-SA"/>
        </w:rPr>
        <w:t>oraz</w:t>
      </w:r>
    </w:p>
    <w:p w14:paraId="0784AEDE" w14:textId="7720C386" w:rsidR="00A74435" w:rsidRPr="00A74435" w:rsidRDefault="00A74435" w:rsidP="00285B37">
      <w:pPr>
        <w:numPr>
          <w:ilvl w:val="0"/>
          <w:numId w:val="28"/>
        </w:numPr>
        <w:tabs>
          <w:tab w:val="left" w:pos="1418"/>
        </w:tabs>
        <w:suppressAutoHyphens/>
        <w:spacing w:before="120" w:after="120"/>
        <w:ind w:left="1418" w:hanging="426"/>
        <w:jc w:val="both"/>
        <w:rPr>
          <w:rFonts w:ascii="Poppins" w:hAnsi="Poppins" w:cs="Poppins"/>
          <w:sz w:val="20"/>
          <w:lang w:eastAsia="en-US"/>
        </w:rPr>
      </w:pPr>
      <w:r w:rsidRPr="00A74435">
        <w:rPr>
          <w:rFonts w:ascii="Poppins" w:hAnsi="Poppins" w:cs="Poppins"/>
          <w:sz w:val="20"/>
          <w:lang w:eastAsia="ar-SA"/>
        </w:rPr>
        <w:t>art. 7 ust.</w:t>
      </w:r>
      <w:r w:rsidRPr="005A03C0">
        <w:rPr>
          <w:rFonts w:ascii="Poppins" w:hAnsi="Poppins" w:cs="Poppins"/>
          <w:sz w:val="20"/>
          <w:lang w:eastAsia="ar-SA"/>
        </w:rPr>
        <w:t xml:space="preserve"> </w:t>
      </w:r>
      <w:r w:rsidRPr="00A74435">
        <w:rPr>
          <w:rFonts w:ascii="Poppins" w:hAnsi="Poppins" w:cs="Poppins"/>
          <w:sz w:val="20"/>
          <w:lang w:eastAsia="ar-SA"/>
        </w:rPr>
        <w:t>1 ustawy</w:t>
      </w:r>
      <w:r w:rsidRPr="005A03C0">
        <w:rPr>
          <w:rFonts w:ascii="Poppins" w:hAnsi="Poppins" w:cs="Poppins"/>
          <w:sz w:val="20"/>
          <w:lang w:eastAsia="ar-SA"/>
        </w:rPr>
        <w:t xml:space="preserve"> </w:t>
      </w:r>
      <w:r w:rsidRPr="00A74435">
        <w:rPr>
          <w:rFonts w:ascii="Poppins" w:hAnsi="Poppins" w:cs="Poppins"/>
          <w:sz w:val="20"/>
          <w:lang w:eastAsia="ar-SA"/>
        </w:rPr>
        <w:t>o</w:t>
      </w:r>
      <w:r w:rsidRPr="005A03C0">
        <w:rPr>
          <w:rFonts w:ascii="Poppins" w:hAnsi="Poppins" w:cs="Poppins"/>
          <w:sz w:val="20"/>
          <w:lang w:eastAsia="ar-SA"/>
        </w:rPr>
        <w:t xml:space="preserve"> </w:t>
      </w:r>
      <w:r w:rsidRPr="00A74435">
        <w:rPr>
          <w:rFonts w:ascii="Poppins" w:hAnsi="Poppins" w:cs="Poppins"/>
          <w:sz w:val="20"/>
          <w:lang w:eastAsia="ar-SA"/>
        </w:rPr>
        <w:t>szczególnych</w:t>
      </w:r>
      <w:r w:rsidRPr="005A03C0">
        <w:rPr>
          <w:rFonts w:ascii="Poppins" w:hAnsi="Poppins" w:cs="Poppins"/>
          <w:sz w:val="20"/>
          <w:lang w:eastAsia="ar-SA"/>
        </w:rPr>
        <w:t xml:space="preserve"> </w:t>
      </w:r>
      <w:r w:rsidRPr="00A74435">
        <w:rPr>
          <w:rFonts w:ascii="Poppins" w:hAnsi="Poppins" w:cs="Poppins"/>
          <w:sz w:val="20"/>
          <w:lang w:eastAsia="ar-SA"/>
        </w:rPr>
        <w:t>rozwiązaniach w zakresie przeciwdziałania wspieraniu agresji na Ukrainę oraz służących ochronie bezpieczeństwa narodowego.</w:t>
      </w:r>
    </w:p>
    <w:p w14:paraId="67C36A62" w14:textId="737B9477" w:rsidR="00A74435" w:rsidRPr="00AB2793" w:rsidRDefault="00A74435" w:rsidP="00285B37">
      <w:pPr>
        <w:spacing w:before="120" w:after="120"/>
        <w:ind w:left="426"/>
        <w:rPr>
          <w:rFonts w:ascii="Poppins" w:hAnsi="Poppins" w:cs="Poppins"/>
          <w:bCs/>
          <w:sz w:val="20"/>
        </w:rPr>
      </w:pPr>
      <w:r w:rsidRPr="00AB2793">
        <w:rPr>
          <w:rFonts w:ascii="Poppins" w:hAnsi="Poppins" w:cs="Poppins"/>
          <w:b/>
          <w:sz w:val="20"/>
        </w:rPr>
        <w:t>Zachodzi w stosunku do mnie podstawa wykluczenia, o której mowa w:</w:t>
      </w:r>
      <w:r w:rsidR="00AB2793" w:rsidRPr="00AB2793">
        <w:rPr>
          <w:rFonts w:ascii="Poppins" w:hAnsi="Poppins" w:cs="Poppins"/>
          <w:b/>
          <w:sz w:val="20"/>
        </w:rPr>
        <w:t>**</w:t>
      </w:r>
    </w:p>
    <w:p w14:paraId="4ED522BE" w14:textId="20204EA9" w:rsidR="00A74435" w:rsidRPr="005A03C0" w:rsidRDefault="00A74435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>*</w:t>
      </w:r>
      <w:r w:rsidR="005A03C0">
        <w:rPr>
          <w:rFonts w:ascii="Poppins" w:hAnsi="Poppins" w:cs="Poppins"/>
          <w:b/>
          <w:sz w:val="20"/>
        </w:rPr>
        <w:t xml:space="preserve"> </w:t>
      </w:r>
      <w:r w:rsidR="005A03C0">
        <w:rPr>
          <w:rFonts w:ascii="Poppins" w:hAnsi="Poppins" w:cs="Poppins"/>
          <w:b/>
          <w:sz w:val="20"/>
        </w:rPr>
        <w:tab/>
      </w:r>
      <w:r w:rsidRPr="005A03C0">
        <w:rPr>
          <w:rFonts w:ascii="Poppins" w:hAnsi="Poppins" w:cs="Poppins"/>
          <w:sz w:val="20"/>
          <w:lang w:eastAsia="ar-SA"/>
        </w:rPr>
        <w:t>art. 108 ust.</w:t>
      </w:r>
      <w:r w:rsidR="00AB2793">
        <w:rPr>
          <w:rFonts w:ascii="Poppins" w:hAnsi="Poppins" w:cs="Poppins"/>
          <w:sz w:val="20"/>
          <w:lang w:eastAsia="ar-SA"/>
        </w:rPr>
        <w:t xml:space="preserve"> </w:t>
      </w:r>
      <w:r w:rsidRPr="005A03C0">
        <w:rPr>
          <w:rFonts w:ascii="Poppins" w:hAnsi="Poppins" w:cs="Poppins"/>
          <w:sz w:val="20"/>
          <w:lang w:eastAsia="ar-SA"/>
        </w:rPr>
        <w:t>1 pkt 1</w:t>
      </w:r>
      <w:r w:rsidR="005A03C0">
        <w:rPr>
          <w:rFonts w:ascii="Poppins" w:hAnsi="Poppins" w:cs="Poppins"/>
          <w:sz w:val="20"/>
          <w:lang w:eastAsia="ar-SA"/>
        </w:rPr>
        <w:t>)</w:t>
      </w:r>
      <w:r w:rsidRPr="005A03C0">
        <w:rPr>
          <w:rFonts w:ascii="Poppins" w:hAnsi="Poppins" w:cs="Poppins"/>
          <w:sz w:val="20"/>
          <w:lang w:eastAsia="ar-SA"/>
        </w:rPr>
        <w:t xml:space="preserve"> ustawy Pzp, jednocześnie oświadczam</w:t>
      </w:r>
      <w:r w:rsidRPr="005A03C0">
        <w:rPr>
          <w:rFonts w:ascii="Poppins" w:hAnsi="Poppins" w:cs="Poppins"/>
          <w:sz w:val="20"/>
        </w:rPr>
        <w:t xml:space="preserve"> że w związku z tą</w:t>
      </w:r>
      <w:r w:rsidR="005A03C0">
        <w:rPr>
          <w:rFonts w:ascii="Poppins" w:hAnsi="Poppins" w:cs="Poppins"/>
          <w:sz w:val="20"/>
        </w:rPr>
        <w:t xml:space="preserve"> </w:t>
      </w:r>
      <w:r w:rsidRPr="005A03C0">
        <w:rPr>
          <w:rFonts w:ascii="Poppins" w:hAnsi="Poppins" w:cs="Poppins"/>
          <w:sz w:val="20"/>
        </w:rPr>
        <w:t>okolicznością, na podstawie art. 110 ust. 2 ustawy Pzp podjąłem następujące środki</w:t>
      </w:r>
      <w:r w:rsidR="005A03C0">
        <w:rPr>
          <w:rFonts w:ascii="Poppins" w:hAnsi="Poppins" w:cs="Poppins"/>
          <w:sz w:val="20"/>
        </w:rPr>
        <w:t xml:space="preserve"> </w:t>
      </w:r>
      <w:r w:rsidRPr="005A03C0">
        <w:rPr>
          <w:rFonts w:ascii="Poppins" w:hAnsi="Poppins" w:cs="Poppins"/>
          <w:sz w:val="20"/>
        </w:rPr>
        <w:t>naprawcze:</w:t>
      </w:r>
      <w:r w:rsidR="005A03C0">
        <w:rPr>
          <w:rFonts w:ascii="Poppins" w:hAnsi="Poppins" w:cs="Poppins"/>
          <w:sz w:val="20"/>
        </w:rPr>
        <w:t xml:space="preserve"> …</w:t>
      </w:r>
      <w:r w:rsidR="00285B37">
        <w:rPr>
          <w:rFonts w:ascii="Poppins" w:hAnsi="Poppins" w:cs="Poppins"/>
          <w:sz w:val="20"/>
        </w:rPr>
        <w:t xml:space="preserve"> .</w:t>
      </w:r>
    </w:p>
    <w:p w14:paraId="61A2B780" w14:textId="61B60A1B" w:rsidR="00A74435" w:rsidRPr="005A03C0" w:rsidRDefault="00A74435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 xml:space="preserve">* </w:t>
      </w:r>
      <w:r w:rsidR="005A03C0">
        <w:rPr>
          <w:rFonts w:ascii="Poppins" w:hAnsi="Poppins" w:cs="Poppins"/>
          <w:b/>
          <w:sz w:val="20"/>
        </w:rPr>
        <w:tab/>
      </w:r>
      <w:r w:rsidRPr="005A03C0">
        <w:rPr>
          <w:rFonts w:ascii="Poppins" w:hAnsi="Poppins" w:cs="Poppins"/>
          <w:sz w:val="20"/>
          <w:lang w:eastAsia="ar-SA"/>
        </w:rPr>
        <w:t>art. 108 ust.</w:t>
      </w:r>
      <w:r w:rsidR="00AB2793">
        <w:rPr>
          <w:rFonts w:ascii="Poppins" w:hAnsi="Poppins" w:cs="Poppins"/>
          <w:sz w:val="20"/>
          <w:lang w:eastAsia="ar-SA"/>
        </w:rPr>
        <w:t xml:space="preserve"> </w:t>
      </w:r>
      <w:r w:rsidRPr="005A03C0">
        <w:rPr>
          <w:rFonts w:ascii="Poppins" w:hAnsi="Poppins" w:cs="Poppins"/>
          <w:sz w:val="20"/>
          <w:lang w:eastAsia="ar-SA"/>
        </w:rPr>
        <w:t>1 pkt 2) ustawy Pzp, jednocześnie oświadczam</w:t>
      </w:r>
      <w:r w:rsidRPr="005A03C0">
        <w:rPr>
          <w:rFonts w:ascii="Poppins" w:hAnsi="Poppins" w:cs="Poppins"/>
          <w:sz w:val="20"/>
        </w:rPr>
        <w:t xml:space="preserve"> że w związku z tą okolicznością, na podstawie art. 110 ust. 2 ustawy Pzp podjąłem następujące środki naprawcze:</w:t>
      </w:r>
      <w:r w:rsidR="005A03C0">
        <w:rPr>
          <w:rFonts w:ascii="Poppins" w:hAnsi="Poppins" w:cs="Poppins"/>
          <w:sz w:val="20"/>
        </w:rPr>
        <w:t xml:space="preserve"> …</w:t>
      </w:r>
      <w:r w:rsidR="00285B37">
        <w:rPr>
          <w:rFonts w:ascii="Poppins" w:hAnsi="Poppins" w:cs="Poppins"/>
          <w:sz w:val="20"/>
        </w:rPr>
        <w:t xml:space="preserve"> .</w:t>
      </w:r>
    </w:p>
    <w:p w14:paraId="3A669998" w14:textId="1FAE8E2B" w:rsidR="00A74435" w:rsidRPr="005A03C0" w:rsidRDefault="00A74435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>*</w:t>
      </w:r>
      <w:r w:rsidR="005A03C0">
        <w:rPr>
          <w:rFonts w:ascii="Poppins" w:hAnsi="Poppins" w:cs="Poppins"/>
          <w:b/>
          <w:sz w:val="20"/>
        </w:rPr>
        <w:tab/>
      </w:r>
      <w:r w:rsidRPr="005A03C0">
        <w:rPr>
          <w:rFonts w:ascii="Poppins" w:hAnsi="Poppins" w:cs="Poppins"/>
          <w:sz w:val="20"/>
          <w:lang w:eastAsia="ar-SA"/>
        </w:rPr>
        <w:t>art. 108 ust.</w:t>
      </w:r>
      <w:r w:rsidR="00AB2793">
        <w:rPr>
          <w:rFonts w:ascii="Poppins" w:hAnsi="Poppins" w:cs="Poppins"/>
          <w:sz w:val="20"/>
          <w:lang w:eastAsia="ar-SA"/>
        </w:rPr>
        <w:t xml:space="preserve"> </w:t>
      </w:r>
      <w:r w:rsidRPr="005A03C0">
        <w:rPr>
          <w:rFonts w:ascii="Poppins" w:hAnsi="Poppins" w:cs="Poppins"/>
          <w:sz w:val="20"/>
          <w:lang w:eastAsia="ar-SA"/>
        </w:rPr>
        <w:t>1 pkt 3) ustawy Pzp</w:t>
      </w:r>
      <w:r w:rsidR="00285B37">
        <w:rPr>
          <w:rFonts w:ascii="Poppins" w:hAnsi="Poppins" w:cs="Poppins"/>
          <w:sz w:val="20"/>
          <w:lang w:eastAsia="ar-SA"/>
        </w:rPr>
        <w:t>.</w:t>
      </w:r>
    </w:p>
    <w:p w14:paraId="0D1F2BDF" w14:textId="0690D1BB" w:rsidR="00A74435" w:rsidRPr="005A03C0" w:rsidRDefault="00A74435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 xml:space="preserve">* </w:t>
      </w:r>
      <w:r w:rsidR="005A03C0">
        <w:rPr>
          <w:rFonts w:ascii="Poppins" w:hAnsi="Poppins" w:cs="Poppins"/>
          <w:b/>
          <w:sz w:val="20"/>
        </w:rPr>
        <w:tab/>
      </w:r>
      <w:r w:rsidRPr="005A03C0">
        <w:rPr>
          <w:rFonts w:ascii="Poppins" w:hAnsi="Poppins" w:cs="Poppins"/>
          <w:sz w:val="20"/>
          <w:lang w:eastAsia="ar-SA"/>
        </w:rPr>
        <w:t>art. 108 ust.</w:t>
      </w:r>
      <w:r w:rsidR="00AB2793">
        <w:rPr>
          <w:rFonts w:ascii="Poppins" w:hAnsi="Poppins" w:cs="Poppins"/>
          <w:sz w:val="20"/>
          <w:lang w:eastAsia="ar-SA"/>
        </w:rPr>
        <w:t xml:space="preserve"> </w:t>
      </w:r>
      <w:r w:rsidRPr="005A03C0">
        <w:rPr>
          <w:rFonts w:ascii="Poppins" w:hAnsi="Poppins" w:cs="Poppins"/>
          <w:sz w:val="20"/>
          <w:lang w:eastAsia="ar-SA"/>
        </w:rPr>
        <w:t>1 pkt 4) ustawy Pzp</w:t>
      </w:r>
      <w:r w:rsidR="00285B37">
        <w:rPr>
          <w:rFonts w:ascii="Poppins" w:hAnsi="Poppins" w:cs="Poppins"/>
          <w:sz w:val="20"/>
          <w:lang w:eastAsia="ar-SA"/>
        </w:rPr>
        <w:t>.</w:t>
      </w:r>
    </w:p>
    <w:p w14:paraId="7FE2C0B5" w14:textId="0350D37D" w:rsidR="00A74435" w:rsidRPr="005A03C0" w:rsidRDefault="00A74435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 xml:space="preserve">* </w:t>
      </w:r>
      <w:r w:rsidR="005A03C0">
        <w:rPr>
          <w:rFonts w:ascii="Poppins" w:hAnsi="Poppins" w:cs="Poppins"/>
          <w:b/>
          <w:sz w:val="20"/>
        </w:rPr>
        <w:tab/>
      </w:r>
      <w:r w:rsidRPr="005A03C0">
        <w:rPr>
          <w:rFonts w:ascii="Poppins" w:hAnsi="Poppins" w:cs="Poppins"/>
          <w:sz w:val="20"/>
          <w:lang w:eastAsia="ar-SA"/>
        </w:rPr>
        <w:t>art. 108 ust.</w:t>
      </w:r>
      <w:r w:rsidR="00AB2793">
        <w:rPr>
          <w:rFonts w:ascii="Poppins" w:hAnsi="Poppins" w:cs="Poppins"/>
          <w:sz w:val="20"/>
          <w:lang w:eastAsia="ar-SA"/>
        </w:rPr>
        <w:t xml:space="preserve"> </w:t>
      </w:r>
      <w:r w:rsidRPr="005A03C0">
        <w:rPr>
          <w:rFonts w:ascii="Poppins" w:hAnsi="Poppins" w:cs="Poppins"/>
          <w:sz w:val="20"/>
          <w:lang w:eastAsia="ar-SA"/>
        </w:rPr>
        <w:t>1 pkt 5) ustawy Pzp, jednocześnie oświadczam</w:t>
      </w:r>
      <w:r w:rsidRPr="005A03C0">
        <w:rPr>
          <w:rFonts w:ascii="Poppins" w:hAnsi="Poppins" w:cs="Poppins"/>
          <w:sz w:val="20"/>
        </w:rPr>
        <w:t xml:space="preserve"> że w związku z tą okolicznością, na podstawie art. 110 ust. 2 ustawy Pzp podjąłem następujące środki naprawcze:</w:t>
      </w:r>
      <w:r w:rsidR="005A03C0">
        <w:rPr>
          <w:rFonts w:ascii="Poppins" w:hAnsi="Poppins" w:cs="Poppins"/>
          <w:sz w:val="20"/>
        </w:rPr>
        <w:t xml:space="preserve"> …</w:t>
      </w:r>
      <w:r w:rsidR="00285B37">
        <w:rPr>
          <w:rFonts w:ascii="Poppins" w:hAnsi="Poppins" w:cs="Poppins"/>
          <w:sz w:val="20"/>
        </w:rPr>
        <w:t xml:space="preserve"> .</w:t>
      </w:r>
    </w:p>
    <w:p w14:paraId="3907D086" w14:textId="4ECE0866" w:rsidR="00A74435" w:rsidRPr="005A03C0" w:rsidRDefault="00A74435" w:rsidP="00285B37">
      <w:pPr>
        <w:tabs>
          <w:tab w:val="left" w:pos="993"/>
        </w:tabs>
        <w:spacing w:before="120" w:after="120"/>
        <w:ind w:left="993" w:hanging="567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 xml:space="preserve">* </w:t>
      </w:r>
      <w:r w:rsidR="005A03C0">
        <w:rPr>
          <w:rFonts w:ascii="Poppins" w:hAnsi="Poppins" w:cs="Poppins"/>
          <w:b/>
          <w:sz w:val="20"/>
        </w:rPr>
        <w:tab/>
      </w:r>
      <w:r w:rsidRPr="005A03C0">
        <w:rPr>
          <w:rFonts w:ascii="Poppins" w:hAnsi="Poppins" w:cs="Poppins"/>
          <w:sz w:val="20"/>
          <w:lang w:eastAsia="ar-SA"/>
        </w:rPr>
        <w:t>art. 108 ust.</w:t>
      </w:r>
      <w:r w:rsidR="00AB2793">
        <w:rPr>
          <w:rFonts w:ascii="Poppins" w:hAnsi="Poppins" w:cs="Poppins"/>
          <w:sz w:val="20"/>
          <w:lang w:eastAsia="ar-SA"/>
        </w:rPr>
        <w:t xml:space="preserve"> </w:t>
      </w:r>
      <w:r w:rsidRPr="005A03C0">
        <w:rPr>
          <w:rFonts w:ascii="Poppins" w:hAnsi="Poppins" w:cs="Poppins"/>
          <w:sz w:val="20"/>
          <w:lang w:eastAsia="ar-SA"/>
        </w:rPr>
        <w:t>1 pkt 6) ustawy Pzp</w:t>
      </w:r>
      <w:r w:rsidR="00285B37">
        <w:rPr>
          <w:rFonts w:ascii="Poppins" w:hAnsi="Poppins" w:cs="Poppins"/>
          <w:sz w:val="20"/>
          <w:lang w:eastAsia="ar-SA"/>
        </w:rPr>
        <w:t>.</w:t>
      </w:r>
    </w:p>
    <w:p w14:paraId="117FEFA2" w14:textId="51250E6B" w:rsidR="00A74435" w:rsidRPr="005A03C0" w:rsidRDefault="00A74435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 xml:space="preserve">* </w:t>
      </w:r>
      <w:r w:rsidR="005A03C0">
        <w:rPr>
          <w:rFonts w:ascii="Poppins" w:hAnsi="Poppins" w:cs="Poppins"/>
          <w:b/>
          <w:sz w:val="20"/>
        </w:rPr>
        <w:tab/>
      </w:r>
      <w:r w:rsidRPr="005A03C0">
        <w:rPr>
          <w:rFonts w:ascii="Poppins" w:hAnsi="Poppins" w:cs="Poppins"/>
          <w:sz w:val="20"/>
          <w:lang w:eastAsia="ar-SA"/>
        </w:rPr>
        <w:t>art. 7 ust.</w:t>
      </w:r>
      <w:r w:rsidR="00AB2793">
        <w:rPr>
          <w:rFonts w:ascii="Poppins" w:hAnsi="Poppins" w:cs="Poppins"/>
          <w:sz w:val="20"/>
          <w:lang w:eastAsia="ar-SA"/>
        </w:rPr>
        <w:t xml:space="preserve"> </w:t>
      </w:r>
      <w:r w:rsidRPr="005A03C0">
        <w:rPr>
          <w:rFonts w:ascii="Poppins" w:hAnsi="Poppins" w:cs="Poppins"/>
          <w:sz w:val="20"/>
          <w:lang w:eastAsia="ar-SA"/>
        </w:rPr>
        <w:t>1 pkt 1) ustawy o szczególnych rozwiązaniach w zakresie przeciwdziałania wspieraniu agresji na Ukrainę oraz służących ochronie bezpieczeństwa narodowego</w:t>
      </w:r>
      <w:r w:rsidR="00285B37">
        <w:rPr>
          <w:rFonts w:ascii="Poppins" w:hAnsi="Poppins" w:cs="Poppins"/>
          <w:sz w:val="20"/>
          <w:lang w:eastAsia="ar-SA"/>
        </w:rPr>
        <w:t>.</w:t>
      </w:r>
    </w:p>
    <w:p w14:paraId="7418E381" w14:textId="15A6F5CA" w:rsidR="00A74435" w:rsidRPr="005A03C0" w:rsidRDefault="00A74435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 xml:space="preserve">* </w:t>
      </w:r>
      <w:r w:rsidR="005A03C0">
        <w:rPr>
          <w:rFonts w:ascii="Poppins" w:hAnsi="Poppins" w:cs="Poppins"/>
          <w:b/>
          <w:sz w:val="20"/>
        </w:rPr>
        <w:tab/>
      </w:r>
      <w:r w:rsidRPr="005A03C0">
        <w:rPr>
          <w:rFonts w:ascii="Poppins" w:hAnsi="Poppins" w:cs="Poppins"/>
          <w:sz w:val="20"/>
          <w:lang w:eastAsia="ar-SA"/>
        </w:rPr>
        <w:t>art. 7 ust.</w:t>
      </w:r>
      <w:r w:rsidR="00AB2793">
        <w:rPr>
          <w:rFonts w:ascii="Poppins" w:hAnsi="Poppins" w:cs="Poppins"/>
          <w:sz w:val="20"/>
          <w:lang w:eastAsia="ar-SA"/>
        </w:rPr>
        <w:t xml:space="preserve"> </w:t>
      </w:r>
      <w:r w:rsidRPr="005A03C0">
        <w:rPr>
          <w:rFonts w:ascii="Poppins" w:hAnsi="Poppins" w:cs="Poppins"/>
          <w:sz w:val="20"/>
          <w:lang w:eastAsia="ar-SA"/>
        </w:rPr>
        <w:t>1 pkt 2) ustawy o szczególnych rozwiązaniach w zakresie przeciwdziałania wspieraniu agresji na Ukrainę oraz służących ochronie bezpieczeństwa narodowego</w:t>
      </w:r>
      <w:r w:rsidR="00285B37">
        <w:rPr>
          <w:rFonts w:ascii="Poppins" w:hAnsi="Poppins" w:cs="Poppins"/>
          <w:sz w:val="20"/>
          <w:lang w:eastAsia="ar-SA"/>
        </w:rPr>
        <w:t>.</w:t>
      </w:r>
    </w:p>
    <w:bookmarkStart w:id="2" w:name="_Hlk182572189"/>
    <w:p w14:paraId="77915A13" w14:textId="413014D5" w:rsidR="00A74435" w:rsidRDefault="00A74435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 xml:space="preserve">* </w:t>
      </w:r>
      <w:r w:rsidR="005A03C0">
        <w:rPr>
          <w:rFonts w:ascii="Poppins" w:hAnsi="Poppins" w:cs="Poppins"/>
          <w:b/>
          <w:sz w:val="20"/>
        </w:rPr>
        <w:tab/>
      </w:r>
      <w:r w:rsidRPr="005A03C0">
        <w:rPr>
          <w:rFonts w:ascii="Poppins" w:hAnsi="Poppins" w:cs="Poppins"/>
          <w:sz w:val="20"/>
          <w:lang w:eastAsia="ar-SA"/>
        </w:rPr>
        <w:t>art. 7 ust.</w:t>
      </w:r>
      <w:r w:rsidR="00AB2793">
        <w:rPr>
          <w:rFonts w:ascii="Poppins" w:hAnsi="Poppins" w:cs="Poppins"/>
          <w:sz w:val="20"/>
          <w:lang w:eastAsia="ar-SA"/>
        </w:rPr>
        <w:t xml:space="preserve"> </w:t>
      </w:r>
      <w:r w:rsidRPr="005A03C0">
        <w:rPr>
          <w:rFonts w:ascii="Poppins" w:hAnsi="Poppins" w:cs="Poppins"/>
          <w:sz w:val="20"/>
          <w:lang w:eastAsia="ar-SA"/>
        </w:rPr>
        <w:t>1 pkt 3) ustawy o szczególnych rozwiązaniach w zakresie przeciwdziałania wspieraniu agresji na Ukrainę oraz służących ochronie bezpieczeństwa narodowego</w:t>
      </w:r>
      <w:r w:rsidR="00285B37">
        <w:rPr>
          <w:rFonts w:ascii="Poppins" w:hAnsi="Poppins" w:cs="Poppins"/>
          <w:sz w:val="20"/>
          <w:lang w:eastAsia="ar-SA"/>
        </w:rPr>
        <w:t>.</w:t>
      </w:r>
    </w:p>
    <w:bookmarkEnd w:id="2"/>
    <w:p w14:paraId="13DB22C9" w14:textId="239442AC" w:rsidR="00285B37" w:rsidRPr="00285B37" w:rsidRDefault="00285B37" w:rsidP="00285B37">
      <w:pPr>
        <w:pStyle w:val="Akapitzlist"/>
        <w:numPr>
          <w:ilvl w:val="0"/>
          <w:numId w:val="32"/>
        </w:numPr>
        <w:tabs>
          <w:tab w:val="left" w:pos="426"/>
        </w:tabs>
        <w:spacing w:before="120" w:after="120"/>
        <w:ind w:left="426" w:hanging="426"/>
        <w:jc w:val="both"/>
        <w:rPr>
          <w:rFonts w:ascii="Poppins" w:hAnsi="Poppins" w:cs="Poppins"/>
          <w:sz w:val="20"/>
          <w:lang w:eastAsia="ar-SA"/>
        </w:rPr>
      </w:pPr>
      <w:r w:rsidRPr="00285B37">
        <w:rPr>
          <w:rFonts w:ascii="Poppins" w:hAnsi="Poppins" w:cs="Poppins"/>
          <w:snapToGrid w:val="0"/>
          <w:sz w:val="20"/>
        </w:rPr>
        <w:t xml:space="preserve">Ubiegając się o udzielenie zamówienia publicznego w postępowaniu na: </w:t>
      </w:r>
      <w:r w:rsidRPr="00285B37">
        <w:rPr>
          <w:rFonts w:ascii="Poppins" w:hAnsi="Poppins" w:cs="Poppins"/>
          <w:b/>
          <w:bCs/>
          <w:snapToGrid w:val="0"/>
          <w:sz w:val="20"/>
        </w:rPr>
        <w:t>„</w:t>
      </w:r>
      <w:r w:rsidR="0021004A" w:rsidRPr="0021004A">
        <w:rPr>
          <w:rFonts w:ascii="Poppins" w:hAnsi="Poppins" w:cs="Poppins"/>
          <w:b/>
          <w:sz w:val="20"/>
        </w:rPr>
        <w:t>Kompleksowa usługa cateringowa polegająca na zapewnieniu przerw kawowych oraz lunchu dla uczestników szkoleń stacjonarnych</w:t>
      </w:r>
      <w:r w:rsidRPr="00285B37">
        <w:rPr>
          <w:rFonts w:ascii="Poppins" w:hAnsi="Poppins" w:cs="Poppins"/>
          <w:b/>
          <w:sz w:val="20"/>
        </w:rPr>
        <w:t>”</w:t>
      </w:r>
      <w:r w:rsidRPr="00285B37">
        <w:rPr>
          <w:rFonts w:ascii="Poppins" w:hAnsi="Poppins" w:cs="Poppins"/>
          <w:bCs/>
          <w:sz w:val="20"/>
        </w:rPr>
        <w:t>, oświadczam, że</w:t>
      </w:r>
      <w:r w:rsidRPr="00285B37">
        <w:rPr>
          <w:rFonts w:ascii="Poppins" w:hAnsi="Poppins" w:cs="Poppins"/>
          <w:bCs/>
          <w:snapToGrid w:val="0"/>
          <w:sz w:val="20"/>
        </w:rPr>
        <w:t>:</w:t>
      </w:r>
    </w:p>
    <w:p w14:paraId="040C480C" w14:textId="5A1DCA70" w:rsidR="00285B37" w:rsidRDefault="00285B37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 xml:space="preserve">* </w:t>
      </w:r>
      <w:r>
        <w:rPr>
          <w:rFonts w:ascii="Poppins" w:hAnsi="Poppins" w:cs="Poppins"/>
          <w:b/>
          <w:sz w:val="20"/>
        </w:rPr>
        <w:tab/>
      </w:r>
      <w:r w:rsidRPr="00285B37">
        <w:rPr>
          <w:rFonts w:ascii="Poppins" w:hAnsi="Poppins" w:cs="Poppins"/>
          <w:sz w:val="20"/>
          <w:lang w:eastAsia="ar-SA"/>
        </w:rPr>
        <w:t xml:space="preserve">Spełniam warunki udziału w postępowaniu określone przez Zamawiającego </w:t>
      </w:r>
      <w:r>
        <w:rPr>
          <w:rFonts w:ascii="Poppins" w:hAnsi="Poppins" w:cs="Poppins"/>
          <w:sz w:val="20"/>
          <w:lang w:eastAsia="ar-SA"/>
        </w:rPr>
        <w:br/>
      </w:r>
      <w:r w:rsidRPr="00285B37">
        <w:rPr>
          <w:rFonts w:ascii="Poppins" w:hAnsi="Poppins" w:cs="Poppins"/>
          <w:sz w:val="20"/>
          <w:lang w:eastAsia="ar-SA"/>
        </w:rPr>
        <w:t>w Specyfikacji Warunków Zamówienia.</w:t>
      </w:r>
    </w:p>
    <w:p w14:paraId="21BCE50D" w14:textId="52A67E95" w:rsidR="000476D3" w:rsidRDefault="000476D3" w:rsidP="000476D3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  <w:r w:rsidRPr="005A03C0">
        <w:rPr>
          <w:rFonts w:ascii="Poppins" w:hAnsi="Poppins" w:cs="Poppins"/>
          <w:b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A03C0">
        <w:rPr>
          <w:rFonts w:ascii="Poppins" w:hAnsi="Poppins" w:cs="Poppins"/>
          <w:b/>
          <w:sz w:val="20"/>
        </w:rPr>
        <w:instrText xml:space="preserve"> FORMCHECKBOX </w:instrText>
      </w:r>
      <w:r w:rsidRPr="005A03C0">
        <w:rPr>
          <w:rFonts w:ascii="Poppins" w:hAnsi="Poppins" w:cs="Poppins"/>
          <w:b/>
          <w:sz w:val="20"/>
        </w:rPr>
      </w:r>
      <w:r w:rsidRPr="005A03C0">
        <w:rPr>
          <w:rFonts w:ascii="Poppins" w:hAnsi="Poppins" w:cs="Poppins"/>
          <w:b/>
          <w:sz w:val="20"/>
        </w:rPr>
        <w:fldChar w:fldCharType="separate"/>
      </w:r>
      <w:r w:rsidRPr="005A03C0">
        <w:rPr>
          <w:rFonts w:ascii="Poppins" w:hAnsi="Poppins" w:cs="Poppins"/>
          <w:b/>
          <w:sz w:val="20"/>
        </w:rPr>
        <w:fldChar w:fldCharType="end"/>
      </w:r>
      <w:r w:rsidRPr="005A03C0">
        <w:rPr>
          <w:rFonts w:ascii="Poppins" w:hAnsi="Poppins" w:cs="Poppins"/>
          <w:b/>
          <w:sz w:val="20"/>
        </w:rPr>
        <w:t xml:space="preserve">* </w:t>
      </w:r>
      <w:r>
        <w:rPr>
          <w:rFonts w:ascii="Poppins" w:hAnsi="Poppins" w:cs="Poppins"/>
          <w:b/>
          <w:sz w:val="20"/>
        </w:rPr>
        <w:tab/>
      </w:r>
      <w:r>
        <w:rPr>
          <w:rFonts w:ascii="Poppins" w:hAnsi="Poppins" w:cs="Poppins"/>
          <w:sz w:val="20"/>
          <w:lang w:eastAsia="ar-SA"/>
        </w:rPr>
        <w:t>W</w:t>
      </w:r>
      <w:r w:rsidRPr="000476D3">
        <w:rPr>
          <w:rFonts w:ascii="Poppins" w:hAnsi="Poppins" w:cs="Poppins"/>
          <w:sz w:val="20"/>
          <w:lang w:eastAsia="ar-SA"/>
        </w:rPr>
        <w:t xml:space="preserve"> celu potwierdzenia spełnienia warunków w postępowaniu posiłkuj</w:t>
      </w:r>
      <w:r>
        <w:rPr>
          <w:rFonts w:ascii="Poppins" w:hAnsi="Poppins" w:cs="Poppins"/>
          <w:sz w:val="20"/>
          <w:lang w:eastAsia="ar-SA"/>
        </w:rPr>
        <w:t>ę</w:t>
      </w:r>
      <w:r w:rsidRPr="000476D3">
        <w:rPr>
          <w:rFonts w:ascii="Poppins" w:hAnsi="Poppins" w:cs="Poppins"/>
          <w:sz w:val="20"/>
          <w:lang w:eastAsia="ar-SA"/>
        </w:rPr>
        <w:t xml:space="preserve"> się zasobami następujących podmiotów trzecich:</w:t>
      </w:r>
    </w:p>
    <w:p w14:paraId="5852F2C5" w14:textId="5B46A01B" w:rsidR="000476D3" w:rsidRDefault="000476D3" w:rsidP="000476D3">
      <w:pPr>
        <w:pStyle w:val="Akapitzlist"/>
        <w:numPr>
          <w:ilvl w:val="0"/>
          <w:numId w:val="33"/>
        </w:numPr>
        <w:tabs>
          <w:tab w:val="left" w:pos="1418"/>
        </w:tabs>
        <w:spacing w:before="120" w:after="120"/>
        <w:ind w:left="1418" w:hanging="425"/>
        <w:jc w:val="both"/>
        <w:rPr>
          <w:rFonts w:ascii="Poppins" w:hAnsi="Poppins" w:cs="Poppins"/>
          <w:sz w:val="20"/>
          <w:lang w:eastAsia="ar-SA"/>
        </w:rPr>
      </w:pPr>
      <w:r w:rsidRPr="000476D3">
        <w:rPr>
          <w:rFonts w:ascii="Poppins" w:hAnsi="Poppins" w:cs="Poppins"/>
          <w:sz w:val="20"/>
          <w:lang w:eastAsia="ar-SA"/>
        </w:rPr>
        <w:t>…</w:t>
      </w:r>
      <w:r w:rsidR="00C030EC">
        <w:rPr>
          <w:rFonts w:ascii="Poppins" w:hAnsi="Poppins" w:cs="Poppins"/>
          <w:sz w:val="20"/>
          <w:lang w:eastAsia="ar-SA"/>
        </w:rPr>
        <w:t xml:space="preserve"> – </w:t>
      </w:r>
      <w:r w:rsidRPr="000476D3">
        <w:rPr>
          <w:rFonts w:ascii="Poppins" w:hAnsi="Poppins" w:cs="Poppins"/>
          <w:sz w:val="20"/>
          <w:lang w:eastAsia="ar-SA"/>
        </w:rPr>
        <w:t>w zakresie warunków udziału</w:t>
      </w:r>
      <w:r>
        <w:rPr>
          <w:rFonts w:ascii="Poppins" w:hAnsi="Poppins" w:cs="Poppins"/>
          <w:sz w:val="20"/>
          <w:lang w:eastAsia="ar-SA"/>
        </w:rPr>
        <w:t xml:space="preserve"> </w:t>
      </w:r>
      <w:r w:rsidRPr="000476D3">
        <w:rPr>
          <w:rFonts w:ascii="Poppins" w:hAnsi="Poppins" w:cs="Poppins"/>
          <w:sz w:val="20"/>
          <w:lang w:eastAsia="ar-SA"/>
        </w:rPr>
        <w:t xml:space="preserve">w postępowaniu </w:t>
      </w:r>
      <w:r>
        <w:rPr>
          <w:rFonts w:ascii="Poppins" w:hAnsi="Poppins" w:cs="Poppins"/>
          <w:sz w:val="20"/>
          <w:lang w:eastAsia="ar-SA"/>
        </w:rPr>
        <w:t xml:space="preserve">określonych w </w:t>
      </w:r>
      <w:r w:rsidRPr="000476D3">
        <w:rPr>
          <w:rFonts w:ascii="Poppins" w:hAnsi="Poppins" w:cs="Poppins"/>
          <w:sz w:val="20"/>
          <w:lang w:eastAsia="ar-SA"/>
        </w:rPr>
        <w:t>pkt 7.</w:t>
      </w:r>
      <w:r>
        <w:rPr>
          <w:rFonts w:ascii="Poppins" w:hAnsi="Poppins" w:cs="Poppins"/>
          <w:sz w:val="20"/>
          <w:lang w:eastAsia="ar-SA"/>
        </w:rPr>
        <w:t>5</w:t>
      </w:r>
      <w:r w:rsidRPr="000476D3">
        <w:rPr>
          <w:rFonts w:ascii="Poppins" w:hAnsi="Poppins" w:cs="Poppins"/>
          <w:sz w:val="20"/>
          <w:lang w:eastAsia="ar-SA"/>
        </w:rPr>
        <w:t xml:space="preserve"> SWZ </w:t>
      </w:r>
      <w:r>
        <w:rPr>
          <w:rFonts w:ascii="Poppins" w:hAnsi="Poppins" w:cs="Poppins"/>
          <w:sz w:val="20"/>
          <w:lang w:eastAsia="ar-SA"/>
        </w:rPr>
        <w:br/>
      </w:r>
      <w:r w:rsidRPr="000476D3">
        <w:rPr>
          <w:rFonts w:ascii="Poppins" w:hAnsi="Poppins" w:cs="Poppins"/>
          <w:sz w:val="20"/>
          <w:lang w:eastAsia="ar-SA"/>
        </w:rPr>
        <w:t>w zakresie …</w:t>
      </w:r>
    </w:p>
    <w:p w14:paraId="3F791F6C" w14:textId="46C9FF93" w:rsidR="00C030EC" w:rsidRPr="000476D3" w:rsidRDefault="00C030EC" w:rsidP="000476D3">
      <w:pPr>
        <w:pStyle w:val="Akapitzlist"/>
        <w:numPr>
          <w:ilvl w:val="0"/>
          <w:numId w:val="33"/>
        </w:numPr>
        <w:tabs>
          <w:tab w:val="left" w:pos="1418"/>
        </w:tabs>
        <w:spacing w:before="120" w:after="120"/>
        <w:ind w:left="1418" w:hanging="425"/>
        <w:jc w:val="both"/>
        <w:rPr>
          <w:rFonts w:ascii="Poppins" w:hAnsi="Poppins" w:cs="Poppins"/>
          <w:sz w:val="20"/>
          <w:lang w:eastAsia="ar-SA"/>
        </w:rPr>
      </w:pPr>
      <w:r>
        <w:rPr>
          <w:rFonts w:ascii="Poppins" w:hAnsi="Poppins" w:cs="Poppins"/>
          <w:sz w:val="20"/>
          <w:lang w:eastAsia="ar-SA"/>
        </w:rPr>
        <w:t>…</w:t>
      </w:r>
    </w:p>
    <w:p w14:paraId="43EC1131" w14:textId="77777777" w:rsidR="000476D3" w:rsidRDefault="000476D3" w:rsidP="00285B37">
      <w:pPr>
        <w:tabs>
          <w:tab w:val="left" w:pos="993"/>
        </w:tabs>
        <w:spacing w:before="120" w:after="120"/>
        <w:ind w:left="993" w:hanging="567"/>
        <w:jc w:val="both"/>
        <w:rPr>
          <w:rFonts w:ascii="Poppins" w:hAnsi="Poppins" w:cs="Poppins"/>
          <w:sz w:val="20"/>
          <w:lang w:eastAsia="ar-SA"/>
        </w:rPr>
      </w:pPr>
    </w:p>
    <w:p w14:paraId="0B0CA06D" w14:textId="77777777" w:rsidR="00AB2793" w:rsidRPr="005A03C0" w:rsidRDefault="00AB2793" w:rsidP="000922B7">
      <w:pPr>
        <w:tabs>
          <w:tab w:val="left" w:pos="709"/>
        </w:tabs>
        <w:ind w:left="709" w:hanging="709"/>
        <w:jc w:val="both"/>
        <w:rPr>
          <w:rFonts w:ascii="Poppins" w:hAnsi="Poppins" w:cs="Poppins"/>
          <w:sz w:val="20"/>
          <w:lang w:eastAsia="ar-SA"/>
        </w:rPr>
      </w:pPr>
    </w:p>
    <w:p w14:paraId="6624EA6A" w14:textId="140E0D65" w:rsidR="00695B3A" w:rsidRDefault="00695B3A" w:rsidP="00695B3A">
      <w:pPr>
        <w:tabs>
          <w:tab w:val="left" w:pos="1134"/>
        </w:tabs>
        <w:jc w:val="both"/>
        <w:rPr>
          <w:rFonts w:ascii="Poppins" w:hAnsi="Poppins" w:cs="Poppins"/>
          <w:bCs/>
          <w:sz w:val="20"/>
        </w:rPr>
      </w:pPr>
    </w:p>
    <w:p w14:paraId="7A24A651" w14:textId="78089FBA" w:rsidR="00695B3A" w:rsidRDefault="00695B3A" w:rsidP="00695B3A">
      <w:pPr>
        <w:tabs>
          <w:tab w:val="left" w:pos="1134"/>
        </w:tabs>
        <w:jc w:val="both"/>
        <w:rPr>
          <w:rFonts w:ascii="Poppins" w:hAnsi="Poppins" w:cs="Poppins"/>
          <w:sz w:val="14"/>
          <w:szCs w:val="14"/>
        </w:rPr>
      </w:pPr>
      <w:r w:rsidRPr="00695B3A">
        <w:rPr>
          <w:rFonts w:ascii="Poppins" w:hAnsi="Poppins" w:cs="Poppins"/>
          <w:sz w:val="14"/>
          <w:szCs w:val="14"/>
        </w:rPr>
        <w:t>* Zaznaczyć właściwe</w:t>
      </w:r>
    </w:p>
    <w:p w14:paraId="7DE49009" w14:textId="32D36CD5" w:rsidR="00AB2793" w:rsidRDefault="00AB2793" w:rsidP="00695B3A">
      <w:pPr>
        <w:tabs>
          <w:tab w:val="left" w:pos="1134"/>
        </w:tabs>
        <w:jc w:val="both"/>
        <w:rPr>
          <w:rFonts w:ascii="Poppins" w:hAnsi="Poppins" w:cs="Poppins"/>
          <w:sz w:val="14"/>
          <w:szCs w:val="14"/>
        </w:rPr>
      </w:pPr>
      <w:r>
        <w:rPr>
          <w:rFonts w:ascii="Poppins" w:hAnsi="Poppins" w:cs="Poppins"/>
          <w:sz w:val="14"/>
          <w:szCs w:val="14"/>
        </w:rPr>
        <w:t>** Jeżeli dotyczy</w:t>
      </w:r>
    </w:p>
    <w:p w14:paraId="2C11E335" w14:textId="454637FA" w:rsidR="00E56C2F" w:rsidRDefault="00E56C2F" w:rsidP="00695B3A">
      <w:pPr>
        <w:tabs>
          <w:tab w:val="left" w:pos="1134"/>
        </w:tabs>
        <w:jc w:val="both"/>
        <w:rPr>
          <w:rFonts w:ascii="Poppins" w:hAnsi="Poppins" w:cs="Poppins"/>
          <w:sz w:val="14"/>
          <w:szCs w:val="14"/>
        </w:rPr>
      </w:pPr>
    </w:p>
    <w:p w14:paraId="31DE55DA" w14:textId="3990527B" w:rsidR="00E56C2F" w:rsidRDefault="00E56C2F" w:rsidP="00695B3A">
      <w:pPr>
        <w:tabs>
          <w:tab w:val="left" w:pos="1134"/>
        </w:tabs>
        <w:jc w:val="both"/>
        <w:rPr>
          <w:rFonts w:ascii="Poppins" w:hAnsi="Poppins" w:cs="Poppins"/>
          <w:sz w:val="14"/>
          <w:szCs w:val="14"/>
        </w:rPr>
      </w:pPr>
    </w:p>
    <w:p w14:paraId="70B8FAB1" w14:textId="0376597B" w:rsidR="00E56C2F" w:rsidRDefault="00E56C2F" w:rsidP="00695B3A">
      <w:pPr>
        <w:tabs>
          <w:tab w:val="left" w:pos="1134"/>
        </w:tabs>
        <w:jc w:val="both"/>
        <w:rPr>
          <w:rFonts w:ascii="Poppins" w:hAnsi="Poppins" w:cs="Poppins"/>
          <w:sz w:val="14"/>
          <w:szCs w:val="14"/>
        </w:rPr>
      </w:pPr>
    </w:p>
    <w:p w14:paraId="6E537CDA" w14:textId="13E9A7BE" w:rsidR="00E56C2F" w:rsidRPr="00241561" w:rsidRDefault="00E56C2F" w:rsidP="00E56C2F">
      <w:pPr>
        <w:tabs>
          <w:tab w:val="left" w:pos="1134"/>
        </w:tabs>
        <w:jc w:val="center"/>
        <w:rPr>
          <w:rFonts w:ascii="Poppins" w:hAnsi="Poppins" w:cs="Poppins"/>
          <w:bCs/>
          <w:sz w:val="14"/>
          <w:szCs w:val="14"/>
        </w:rPr>
      </w:pPr>
      <w:r w:rsidRPr="00863BAC">
        <w:rPr>
          <w:rFonts w:ascii="Poppins" w:hAnsi="Poppins" w:cs="Poppins"/>
          <w:b/>
          <w:bCs/>
          <w:sz w:val="20"/>
        </w:rPr>
        <w:t xml:space="preserve">Dokument należy podpisać kwalifikowanym podpisem elektronicznym, </w:t>
      </w:r>
      <w:r w:rsidRPr="00863BAC">
        <w:rPr>
          <w:rFonts w:ascii="Poppins" w:hAnsi="Poppins" w:cs="Poppins"/>
          <w:b/>
          <w:bCs/>
          <w:sz w:val="20"/>
        </w:rPr>
        <w:br/>
        <w:t>podpisem zaufanym lub podpisem osobistym</w:t>
      </w:r>
    </w:p>
    <w:sectPr w:rsidR="00E56C2F" w:rsidRPr="00241561" w:rsidSect="006F1505">
      <w:headerReference w:type="default" r:id="rId12"/>
      <w:footerReference w:type="default" r:id="rId13"/>
      <w:pgSz w:w="11906" w:h="16838"/>
      <w:pgMar w:top="1418" w:right="1418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4E907" w14:textId="77777777" w:rsidR="003C6CB5" w:rsidRDefault="003C6CB5">
      <w:r>
        <w:separator/>
      </w:r>
    </w:p>
  </w:endnote>
  <w:endnote w:type="continuationSeparator" w:id="0">
    <w:p w14:paraId="62DE8F46" w14:textId="77777777" w:rsidR="003C6CB5" w:rsidRDefault="003C6CB5">
      <w:r>
        <w:continuationSeparator/>
      </w:r>
    </w:p>
  </w:endnote>
  <w:endnote w:type="continuationNotice" w:id="1">
    <w:p w14:paraId="0D622CFF" w14:textId="77777777" w:rsidR="003C6CB5" w:rsidRDefault="003C6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Calibri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70D" w14:textId="77777777" w:rsidR="00106AE0" w:rsidRPr="0061658F" w:rsidRDefault="00106AE0" w:rsidP="005B628E">
    <w:pPr>
      <w:pStyle w:val="Stopka"/>
      <w:pBdr>
        <w:top w:val="single" w:sz="4" w:space="1" w:color="auto"/>
      </w:pBdr>
      <w:jc w:val="center"/>
      <w:rPr>
        <w:rFonts w:ascii="Poppins" w:hAnsi="Poppins" w:cs="Poppins"/>
        <w:sz w:val="20"/>
      </w:rPr>
    </w:pPr>
    <w:r w:rsidRPr="0061658F">
      <w:rPr>
        <w:rFonts w:ascii="Poppins" w:hAnsi="Poppins" w:cs="Poppins"/>
        <w:sz w:val="20"/>
      </w:rPr>
      <w:t xml:space="preserve">Strona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PAGE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2</w:t>
    </w:r>
    <w:r w:rsidRPr="0061658F">
      <w:rPr>
        <w:rFonts w:ascii="Poppins" w:hAnsi="Poppins" w:cs="Poppins"/>
        <w:sz w:val="20"/>
      </w:rPr>
      <w:fldChar w:fldCharType="end"/>
    </w:r>
    <w:r w:rsidRPr="0061658F">
      <w:rPr>
        <w:rFonts w:ascii="Poppins" w:hAnsi="Poppins" w:cs="Poppins"/>
        <w:sz w:val="20"/>
      </w:rPr>
      <w:t xml:space="preserve"> z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NUMPAGES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4</w:t>
    </w:r>
    <w:r w:rsidRPr="0061658F">
      <w:rPr>
        <w:rFonts w:ascii="Poppins" w:hAnsi="Poppins" w:cs="Poppin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E2CF0" w14:textId="77777777" w:rsidR="003C6CB5" w:rsidRDefault="003C6CB5">
      <w:r>
        <w:separator/>
      </w:r>
    </w:p>
  </w:footnote>
  <w:footnote w:type="continuationSeparator" w:id="0">
    <w:p w14:paraId="22D26DFA" w14:textId="77777777" w:rsidR="003C6CB5" w:rsidRDefault="003C6CB5">
      <w:r>
        <w:continuationSeparator/>
      </w:r>
    </w:p>
  </w:footnote>
  <w:footnote w:type="continuationNotice" w:id="1">
    <w:p w14:paraId="7862910C" w14:textId="77777777" w:rsidR="003C6CB5" w:rsidRDefault="003C6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AC53" w14:textId="688C21A0" w:rsidR="006F1505" w:rsidRDefault="006F1505" w:rsidP="006F1505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eastAsia="Calibri" w:hAnsi="Arial" w:cs="Arial"/>
        <w:b/>
        <w:smallCaps/>
        <w:color w:val="333399"/>
        <w:sz w:val="18"/>
        <w:szCs w:val="18"/>
      </w:rPr>
    </w:pPr>
    <w:r>
      <w:rPr>
        <w:rFonts w:ascii="Arial" w:eastAsia="Calibri" w:hAnsi="Arial" w:cs="Arial"/>
        <w:b/>
        <w:smallCaps/>
        <w:noProof/>
        <w:color w:val="333399"/>
        <w:sz w:val="18"/>
        <w:szCs w:val="18"/>
      </w:rPr>
      <w:drawing>
        <wp:inline distT="0" distB="0" distL="0" distR="0" wp14:anchorId="442ED940" wp14:editId="1CCFBCD6">
          <wp:extent cx="1066800" cy="2863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881774" w14:textId="77777777" w:rsidR="006F1505" w:rsidRDefault="006F1505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eastAsia="Calibri" w:hAnsi="Arial" w:cs="Arial"/>
        <w:b/>
        <w:smallCaps/>
        <w:color w:val="333399"/>
        <w:sz w:val="18"/>
        <w:szCs w:val="18"/>
      </w:rPr>
    </w:pPr>
  </w:p>
  <w:p w14:paraId="3AA5B7C0" w14:textId="40A0AFD5" w:rsidR="001E1D56" w:rsidRPr="0061658F" w:rsidRDefault="001E1D56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Poppins" w:eastAsia="Calibri" w:hAnsi="Poppins" w:cs="Poppins"/>
        <w:b/>
        <w:bCs/>
        <w:smallCaps/>
        <w:color w:val="333399"/>
        <w:sz w:val="20"/>
      </w:rPr>
    </w:pPr>
    <w:r w:rsidRPr="0061658F">
      <w:rPr>
        <w:rFonts w:ascii="Poppins" w:eastAsia="Calibri" w:hAnsi="Poppins" w:cs="Poppins"/>
        <w:b/>
        <w:smallCaps/>
        <w:color w:val="333399"/>
        <w:sz w:val="20"/>
      </w:rPr>
      <w:t>Oznaczenie sprawy</w:t>
    </w:r>
    <w:r w:rsidRPr="0061658F">
      <w:rPr>
        <w:rFonts w:ascii="Poppins" w:eastAsia="Calibri" w:hAnsi="Poppins" w:cs="Poppins"/>
        <w:b/>
        <w:color w:val="333399"/>
        <w:sz w:val="20"/>
      </w:rPr>
      <w:t>:</w:t>
    </w:r>
    <w:r w:rsidR="002C2786" w:rsidRPr="002C2786">
      <w:t xml:space="preserve"> </w:t>
    </w:r>
    <w:r w:rsidR="0021004A" w:rsidRPr="0021004A">
      <w:rPr>
        <w:rFonts w:ascii="Poppins" w:eastAsia="Calibri" w:hAnsi="Poppins" w:cs="Poppins"/>
        <w:b/>
        <w:color w:val="333399"/>
        <w:sz w:val="20"/>
      </w:rPr>
      <w:t>ZP.28.5.2026</w:t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="00695B3A">
      <w:rPr>
        <w:rFonts w:ascii="Poppins" w:eastAsia="Calibri" w:hAnsi="Poppins" w:cs="Poppins"/>
        <w:b/>
        <w:bCs/>
        <w:smallCaps/>
        <w:color w:val="333399"/>
        <w:sz w:val="20"/>
      </w:rPr>
      <w:t>Oświadczenie</w:t>
    </w:r>
  </w:p>
  <w:p w14:paraId="4F6D64A6" w14:textId="77777777" w:rsidR="00106AE0" w:rsidRDefault="00106A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A0E7F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9C0709"/>
    <w:multiLevelType w:val="hybridMultilevel"/>
    <w:tmpl w:val="01E860E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D0B23D6"/>
    <w:multiLevelType w:val="multilevel"/>
    <w:tmpl w:val="17C2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FF42908"/>
    <w:multiLevelType w:val="hybridMultilevel"/>
    <w:tmpl w:val="06C657CC"/>
    <w:lvl w:ilvl="0" w:tplc="2996C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A2D990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16363"/>
    <w:multiLevelType w:val="multilevel"/>
    <w:tmpl w:val="A68856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7885FB7"/>
    <w:multiLevelType w:val="hybridMultilevel"/>
    <w:tmpl w:val="F7320092"/>
    <w:lvl w:ilvl="0" w:tplc="AD10C422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406F7"/>
    <w:multiLevelType w:val="hybridMultilevel"/>
    <w:tmpl w:val="A7120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304BA"/>
    <w:multiLevelType w:val="hybridMultilevel"/>
    <w:tmpl w:val="2BE2E45E"/>
    <w:lvl w:ilvl="0" w:tplc="0966CB0C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43D0172"/>
    <w:multiLevelType w:val="hybridMultilevel"/>
    <w:tmpl w:val="DF22C214"/>
    <w:lvl w:ilvl="0" w:tplc="C74659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4ED4F93"/>
    <w:multiLevelType w:val="hybridMultilevel"/>
    <w:tmpl w:val="5FB63EA2"/>
    <w:lvl w:ilvl="0" w:tplc="DCD67C98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28AB5E13"/>
    <w:multiLevelType w:val="multilevel"/>
    <w:tmpl w:val="E6DC3FDE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9C45C1"/>
    <w:multiLevelType w:val="hybridMultilevel"/>
    <w:tmpl w:val="982A0AD8"/>
    <w:lvl w:ilvl="0" w:tplc="6F98A7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Poppins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701A2"/>
    <w:multiLevelType w:val="hybridMultilevel"/>
    <w:tmpl w:val="470E64B0"/>
    <w:lvl w:ilvl="0" w:tplc="DB6EA08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76E9D"/>
    <w:multiLevelType w:val="multilevel"/>
    <w:tmpl w:val="004A6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971BCD"/>
    <w:multiLevelType w:val="hybridMultilevel"/>
    <w:tmpl w:val="6180D6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B5A2692"/>
    <w:multiLevelType w:val="hybridMultilevel"/>
    <w:tmpl w:val="0DA24B3A"/>
    <w:lvl w:ilvl="0" w:tplc="DBE22AD2">
      <w:start w:val="1"/>
      <w:numFmt w:val="decimal"/>
      <w:lvlText w:val="%1."/>
      <w:lvlJc w:val="left"/>
      <w:pPr>
        <w:ind w:left="495" w:hanging="360"/>
      </w:pPr>
      <w:rPr>
        <w:rFonts w:hint="default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7D73CC"/>
    <w:multiLevelType w:val="multilevel"/>
    <w:tmpl w:val="DBF01B5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4D02309"/>
    <w:multiLevelType w:val="hybridMultilevel"/>
    <w:tmpl w:val="A7B44590"/>
    <w:lvl w:ilvl="0" w:tplc="8CB6C1C8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470E7"/>
    <w:multiLevelType w:val="multilevel"/>
    <w:tmpl w:val="105255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oppins" w:hAnsi="Poppins" w:cs="Poppi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05990"/>
    <w:multiLevelType w:val="multilevel"/>
    <w:tmpl w:val="8C80AFB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sz w:val="20"/>
      </w:rPr>
    </w:lvl>
  </w:abstractNum>
  <w:abstractNum w:abstractNumId="28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F7C1D"/>
    <w:multiLevelType w:val="hybridMultilevel"/>
    <w:tmpl w:val="575A735E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20431"/>
    <w:multiLevelType w:val="hybridMultilevel"/>
    <w:tmpl w:val="A418DCFE"/>
    <w:lvl w:ilvl="0" w:tplc="1FC05A9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AC812C6"/>
    <w:multiLevelType w:val="hybridMultilevel"/>
    <w:tmpl w:val="B900E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7B7BD3"/>
    <w:multiLevelType w:val="hybridMultilevel"/>
    <w:tmpl w:val="DFA8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044767">
    <w:abstractNumId w:val="14"/>
  </w:num>
  <w:num w:numId="2" w16cid:durableId="1448693367">
    <w:abstractNumId w:val="15"/>
  </w:num>
  <w:num w:numId="3" w16cid:durableId="1141189237">
    <w:abstractNumId w:val="3"/>
  </w:num>
  <w:num w:numId="4" w16cid:durableId="637952051">
    <w:abstractNumId w:val="22"/>
  </w:num>
  <w:num w:numId="5" w16cid:durableId="1499231900">
    <w:abstractNumId w:val="8"/>
  </w:num>
  <w:num w:numId="6" w16cid:durableId="1200899770">
    <w:abstractNumId w:val="0"/>
  </w:num>
  <w:num w:numId="7" w16cid:durableId="1954821474">
    <w:abstractNumId w:val="26"/>
  </w:num>
  <w:num w:numId="8" w16cid:durableId="814683293">
    <w:abstractNumId w:val="29"/>
  </w:num>
  <w:num w:numId="9" w16cid:durableId="399907617">
    <w:abstractNumId w:val="21"/>
  </w:num>
  <w:num w:numId="10" w16cid:durableId="460225707">
    <w:abstractNumId w:val="20"/>
  </w:num>
  <w:num w:numId="11" w16cid:durableId="1271665591">
    <w:abstractNumId w:val="11"/>
  </w:num>
  <w:num w:numId="12" w16cid:durableId="709651610">
    <w:abstractNumId w:val="12"/>
  </w:num>
  <w:num w:numId="13" w16cid:durableId="673919353">
    <w:abstractNumId w:val="2"/>
  </w:num>
  <w:num w:numId="14" w16cid:durableId="104425004">
    <w:abstractNumId w:val="5"/>
  </w:num>
  <w:num w:numId="15" w16cid:durableId="1143428422">
    <w:abstractNumId w:val="27"/>
  </w:num>
  <w:num w:numId="16" w16cid:durableId="475804407">
    <w:abstractNumId w:val="10"/>
  </w:num>
  <w:num w:numId="17" w16cid:durableId="1346445218">
    <w:abstractNumId w:val="24"/>
  </w:num>
  <w:num w:numId="18" w16cid:durableId="323049804">
    <w:abstractNumId w:val="7"/>
  </w:num>
  <w:num w:numId="19" w16cid:durableId="494076984">
    <w:abstractNumId w:val="17"/>
  </w:num>
  <w:num w:numId="20" w16cid:durableId="1344821110">
    <w:abstractNumId w:val="13"/>
  </w:num>
  <w:num w:numId="21" w16cid:durableId="1059330762">
    <w:abstractNumId w:val="30"/>
  </w:num>
  <w:num w:numId="22" w16cid:durableId="326709447">
    <w:abstractNumId w:val="18"/>
  </w:num>
  <w:num w:numId="23" w16cid:durableId="28384920">
    <w:abstractNumId w:val="25"/>
  </w:num>
  <w:num w:numId="24" w16cid:durableId="554853508">
    <w:abstractNumId w:val="6"/>
  </w:num>
  <w:num w:numId="25" w16cid:durableId="1360232326">
    <w:abstractNumId w:val="23"/>
  </w:num>
  <w:num w:numId="26" w16cid:durableId="393234475">
    <w:abstractNumId w:val="4"/>
  </w:num>
  <w:num w:numId="27" w16cid:durableId="652831791">
    <w:abstractNumId w:val="1"/>
  </w:num>
  <w:num w:numId="28" w16cid:durableId="1204443633">
    <w:abstractNumId w:val="28"/>
  </w:num>
  <w:num w:numId="29" w16cid:durableId="453715540">
    <w:abstractNumId w:val="31"/>
  </w:num>
  <w:num w:numId="30" w16cid:durableId="342633042">
    <w:abstractNumId w:val="16"/>
  </w:num>
  <w:num w:numId="31" w16cid:durableId="1462918692">
    <w:abstractNumId w:val="9"/>
  </w:num>
  <w:num w:numId="32" w16cid:durableId="1339579386">
    <w:abstractNumId w:val="32"/>
  </w:num>
  <w:num w:numId="33" w16cid:durableId="10129976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4F"/>
    <w:rsid w:val="000075E1"/>
    <w:rsid w:val="00007917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BB9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6D3"/>
    <w:rsid w:val="00047782"/>
    <w:rsid w:val="00047A86"/>
    <w:rsid w:val="0005009C"/>
    <w:rsid w:val="000501F4"/>
    <w:rsid w:val="0005045D"/>
    <w:rsid w:val="00050704"/>
    <w:rsid w:val="000509AD"/>
    <w:rsid w:val="00050DD5"/>
    <w:rsid w:val="00050F89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2B7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357D"/>
    <w:rsid w:val="000A45B9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D88"/>
    <w:rsid w:val="000E6780"/>
    <w:rsid w:val="000E68AA"/>
    <w:rsid w:val="000E68C5"/>
    <w:rsid w:val="000E7022"/>
    <w:rsid w:val="000E77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A96"/>
    <w:rsid w:val="00100B36"/>
    <w:rsid w:val="00100BEB"/>
    <w:rsid w:val="00101920"/>
    <w:rsid w:val="00101AA9"/>
    <w:rsid w:val="00101DB7"/>
    <w:rsid w:val="00102498"/>
    <w:rsid w:val="00102873"/>
    <w:rsid w:val="00103935"/>
    <w:rsid w:val="00103E2A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AE0"/>
    <w:rsid w:val="00106B5D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CA2"/>
    <w:rsid w:val="00152E8E"/>
    <w:rsid w:val="00153098"/>
    <w:rsid w:val="0015330E"/>
    <w:rsid w:val="0015334F"/>
    <w:rsid w:val="00153658"/>
    <w:rsid w:val="001536F4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075"/>
    <w:rsid w:val="001712EE"/>
    <w:rsid w:val="0017165F"/>
    <w:rsid w:val="001717D3"/>
    <w:rsid w:val="00171CEE"/>
    <w:rsid w:val="00172245"/>
    <w:rsid w:val="001723D0"/>
    <w:rsid w:val="001724C8"/>
    <w:rsid w:val="0017264C"/>
    <w:rsid w:val="00172769"/>
    <w:rsid w:val="001728A9"/>
    <w:rsid w:val="0017341F"/>
    <w:rsid w:val="00173A33"/>
    <w:rsid w:val="00173C3A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D3"/>
    <w:rsid w:val="001B3858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618"/>
    <w:rsid w:val="001E0025"/>
    <w:rsid w:val="001E03A6"/>
    <w:rsid w:val="001E0A4A"/>
    <w:rsid w:val="001E0F06"/>
    <w:rsid w:val="001E132B"/>
    <w:rsid w:val="001E15C0"/>
    <w:rsid w:val="001E1AD0"/>
    <w:rsid w:val="001E1D56"/>
    <w:rsid w:val="001E2003"/>
    <w:rsid w:val="001E3470"/>
    <w:rsid w:val="001E34AA"/>
    <w:rsid w:val="001E4223"/>
    <w:rsid w:val="001E45D0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E7FBB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598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7A4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04A"/>
    <w:rsid w:val="002103A6"/>
    <w:rsid w:val="00211E27"/>
    <w:rsid w:val="00211FBB"/>
    <w:rsid w:val="0021271C"/>
    <w:rsid w:val="002127DA"/>
    <w:rsid w:val="00212B06"/>
    <w:rsid w:val="00213040"/>
    <w:rsid w:val="0021358C"/>
    <w:rsid w:val="00213874"/>
    <w:rsid w:val="00213962"/>
    <w:rsid w:val="002139D3"/>
    <w:rsid w:val="00213D0B"/>
    <w:rsid w:val="00213DAF"/>
    <w:rsid w:val="002141F9"/>
    <w:rsid w:val="002141FB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6A"/>
    <w:rsid w:val="002215B0"/>
    <w:rsid w:val="00221709"/>
    <w:rsid w:val="002218C9"/>
    <w:rsid w:val="0022199A"/>
    <w:rsid w:val="00221D7A"/>
    <w:rsid w:val="00222754"/>
    <w:rsid w:val="00222E18"/>
    <w:rsid w:val="00223110"/>
    <w:rsid w:val="00223D77"/>
    <w:rsid w:val="002255CF"/>
    <w:rsid w:val="002259DE"/>
    <w:rsid w:val="00225F44"/>
    <w:rsid w:val="00225FFF"/>
    <w:rsid w:val="00226964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76B"/>
    <w:rsid w:val="00231832"/>
    <w:rsid w:val="00231AE4"/>
    <w:rsid w:val="00231CB1"/>
    <w:rsid w:val="00232BAD"/>
    <w:rsid w:val="00232CC8"/>
    <w:rsid w:val="00232D72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561"/>
    <w:rsid w:val="00241F1F"/>
    <w:rsid w:val="002428BE"/>
    <w:rsid w:val="00242AA8"/>
    <w:rsid w:val="00242CAF"/>
    <w:rsid w:val="002432CA"/>
    <w:rsid w:val="00243F0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3F4"/>
    <w:rsid w:val="0025163E"/>
    <w:rsid w:val="0025179F"/>
    <w:rsid w:val="0025182B"/>
    <w:rsid w:val="002522CB"/>
    <w:rsid w:val="00252E1A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5B37"/>
    <w:rsid w:val="00285FC2"/>
    <w:rsid w:val="0028644D"/>
    <w:rsid w:val="00286B04"/>
    <w:rsid w:val="00286F8B"/>
    <w:rsid w:val="00287BF0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86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8A0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17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4E56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6F4A"/>
    <w:rsid w:val="003270C1"/>
    <w:rsid w:val="003275B7"/>
    <w:rsid w:val="00327A4E"/>
    <w:rsid w:val="00327BAD"/>
    <w:rsid w:val="00327C1F"/>
    <w:rsid w:val="00327E4F"/>
    <w:rsid w:val="003304F0"/>
    <w:rsid w:val="0033059E"/>
    <w:rsid w:val="00331578"/>
    <w:rsid w:val="0033215D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1E91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ACA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AB3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318"/>
    <w:rsid w:val="00370A0D"/>
    <w:rsid w:val="00370C49"/>
    <w:rsid w:val="0037108C"/>
    <w:rsid w:val="0037129A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5FB5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575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DA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958"/>
    <w:rsid w:val="003A59EF"/>
    <w:rsid w:val="003A5F62"/>
    <w:rsid w:val="003A6717"/>
    <w:rsid w:val="003A6F53"/>
    <w:rsid w:val="003A71BB"/>
    <w:rsid w:val="003B1378"/>
    <w:rsid w:val="003B1418"/>
    <w:rsid w:val="003B1B2F"/>
    <w:rsid w:val="003B27B3"/>
    <w:rsid w:val="003B3025"/>
    <w:rsid w:val="003B32F8"/>
    <w:rsid w:val="003B3F76"/>
    <w:rsid w:val="003B40DE"/>
    <w:rsid w:val="003B435B"/>
    <w:rsid w:val="003B4964"/>
    <w:rsid w:val="003B4A3F"/>
    <w:rsid w:val="003B5110"/>
    <w:rsid w:val="003B5432"/>
    <w:rsid w:val="003B5B13"/>
    <w:rsid w:val="003B6E3A"/>
    <w:rsid w:val="003B722C"/>
    <w:rsid w:val="003B7656"/>
    <w:rsid w:val="003C0346"/>
    <w:rsid w:val="003C0478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6519"/>
    <w:rsid w:val="003C6CB5"/>
    <w:rsid w:val="003C702A"/>
    <w:rsid w:val="003C72FE"/>
    <w:rsid w:val="003C7A3F"/>
    <w:rsid w:val="003C7FAA"/>
    <w:rsid w:val="003D01F8"/>
    <w:rsid w:val="003D109E"/>
    <w:rsid w:val="003D1200"/>
    <w:rsid w:val="003D1EDC"/>
    <w:rsid w:val="003D2462"/>
    <w:rsid w:val="003D2811"/>
    <w:rsid w:val="003D2DBA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2ABB"/>
    <w:rsid w:val="003E3269"/>
    <w:rsid w:val="003E386D"/>
    <w:rsid w:val="003E3AB0"/>
    <w:rsid w:val="003E3DDE"/>
    <w:rsid w:val="003E47C3"/>
    <w:rsid w:val="003E6178"/>
    <w:rsid w:val="003E6B21"/>
    <w:rsid w:val="003E6D49"/>
    <w:rsid w:val="003E7142"/>
    <w:rsid w:val="003F04FB"/>
    <w:rsid w:val="003F091D"/>
    <w:rsid w:val="003F0AE1"/>
    <w:rsid w:val="003F0BA2"/>
    <w:rsid w:val="003F0D65"/>
    <w:rsid w:val="003F112D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992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821"/>
    <w:rsid w:val="004059DD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5B27"/>
    <w:rsid w:val="00426D0D"/>
    <w:rsid w:val="00426DDD"/>
    <w:rsid w:val="00427085"/>
    <w:rsid w:val="0042791C"/>
    <w:rsid w:val="004301CF"/>
    <w:rsid w:val="004318D9"/>
    <w:rsid w:val="004322AB"/>
    <w:rsid w:val="00432946"/>
    <w:rsid w:val="00432D58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5E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94C"/>
    <w:rsid w:val="00453971"/>
    <w:rsid w:val="00453988"/>
    <w:rsid w:val="00454301"/>
    <w:rsid w:val="004544EA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343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2B5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0E33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236"/>
    <w:rsid w:val="004D353B"/>
    <w:rsid w:val="004D3EBA"/>
    <w:rsid w:val="004D3FCA"/>
    <w:rsid w:val="004D42ED"/>
    <w:rsid w:val="004D43EE"/>
    <w:rsid w:val="004D4D6F"/>
    <w:rsid w:val="004D57B2"/>
    <w:rsid w:val="004D640D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ADF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4F7DC8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393E"/>
    <w:rsid w:val="005044B5"/>
    <w:rsid w:val="00504542"/>
    <w:rsid w:val="00505416"/>
    <w:rsid w:val="00505E85"/>
    <w:rsid w:val="005068DC"/>
    <w:rsid w:val="00506C38"/>
    <w:rsid w:val="00506D40"/>
    <w:rsid w:val="005079E6"/>
    <w:rsid w:val="005109F5"/>
    <w:rsid w:val="00510B0B"/>
    <w:rsid w:val="00511B86"/>
    <w:rsid w:val="00511EBA"/>
    <w:rsid w:val="00512707"/>
    <w:rsid w:val="005127D4"/>
    <w:rsid w:val="005129E6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60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380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2E8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29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6183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371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31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CEE"/>
    <w:rsid w:val="00595F19"/>
    <w:rsid w:val="005960F3"/>
    <w:rsid w:val="0059713C"/>
    <w:rsid w:val="005975E2"/>
    <w:rsid w:val="005A03C0"/>
    <w:rsid w:val="005A0591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892"/>
    <w:rsid w:val="005A7D02"/>
    <w:rsid w:val="005B00D6"/>
    <w:rsid w:val="005B06B0"/>
    <w:rsid w:val="005B0B30"/>
    <w:rsid w:val="005B0C93"/>
    <w:rsid w:val="005B11F0"/>
    <w:rsid w:val="005B19DB"/>
    <w:rsid w:val="005B1CC7"/>
    <w:rsid w:val="005B24D2"/>
    <w:rsid w:val="005B25EE"/>
    <w:rsid w:val="005B346B"/>
    <w:rsid w:val="005B3F7E"/>
    <w:rsid w:val="005B3FC7"/>
    <w:rsid w:val="005B4255"/>
    <w:rsid w:val="005B4A2A"/>
    <w:rsid w:val="005B4FA0"/>
    <w:rsid w:val="005B50AC"/>
    <w:rsid w:val="005B531B"/>
    <w:rsid w:val="005B552B"/>
    <w:rsid w:val="005B5907"/>
    <w:rsid w:val="005B628E"/>
    <w:rsid w:val="005B6BB6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6058"/>
    <w:rsid w:val="005D60AC"/>
    <w:rsid w:val="005D676C"/>
    <w:rsid w:val="005D689A"/>
    <w:rsid w:val="005D7160"/>
    <w:rsid w:val="005D755B"/>
    <w:rsid w:val="005D77FC"/>
    <w:rsid w:val="005E07C1"/>
    <w:rsid w:val="005E1C2C"/>
    <w:rsid w:val="005E1E12"/>
    <w:rsid w:val="005E24B2"/>
    <w:rsid w:val="005E33A2"/>
    <w:rsid w:val="005E3B03"/>
    <w:rsid w:val="005E3D4C"/>
    <w:rsid w:val="005E3D6F"/>
    <w:rsid w:val="005E52C6"/>
    <w:rsid w:val="005E5453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2EC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4F5A"/>
    <w:rsid w:val="00615481"/>
    <w:rsid w:val="0061650C"/>
    <w:rsid w:val="0061658F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DC5"/>
    <w:rsid w:val="00622E08"/>
    <w:rsid w:val="00623D76"/>
    <w:rsid w:val="00624D3B"/>
    <w:rsid w:val="006251C2"/>
    <w:rsid w:val="0062552C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219"/>
    <w:rsid w:val="0063774F"/>
    <w:rsid w:val="00637763"/>
    <w:rsid w:val="00637E62"/>
    <w:rsid w:val="00637EF8"/>
    <w:rsid w:val="006404C3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FE9"/>
    <w:rsid w:val="006466B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57FF3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4949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5BA4"/>
    <w:rsid w:val="00675F4A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6940"/>
    <w:rsid w:val="006870DE"/>
    <w:rsid w:val="00687357"/>
    <w:rsid w:val="00687A22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B3A"/>
    <w:rsid w:val="00695EFA"/>
    <w:rsid w:val="006971DF"/>
    <w:rsid w:val="0069729E"/>
    <w:rsid w:val="00697483"/>
    <w:rsid w:val="00697588"/>
    <w:rsid w:val="006A05AA"/>
    <w:rsid w:val="006A10F5"/>
    <w:rsid w:val="006A13F5"/>
    <w:rsid w:val="006A16F3"/>
    <w:rsid w:val="006A185E"/>
    <w:rsid w:val="006A1CFA"/>
    <w:rsid w:val="006A2BEF"/>
    <w:rsid w:val="006A2EDE"/>
    <w:rsid w:val="006A33CD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6EEE"/>
    <w:rsid w:val="006A7252"/>
    <w:rsid w:val="006A747F"/>
    <w:rsid w:val="006A7BA3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3CB4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62A"/>
    <w:rsid w:val="006E6721"/>
    <w:rsid w:val="006E6757"/>
    <w:rsid w:val="006E6C64"/>
    <w:rsid w:val="006E6DD4"/>
    <w:rsid w:val="006E7132"/>
    <w:rsid w:val="006F0151"/>
    <w:rsid w:val="006F038A"/>
    <w:rsid w:val="006F0E78"/>
    <w:rsid w:val="006F1440"/>
    <w:rsid w:val="006F1505"/>
    <w:rsid w:val="006F15F1"/>
    <w:rsid w:val="006F3E2F"/>
    <w:rsid w:val="006F3E4F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A77"/>
    <w:rsid w:val="00705E54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1DA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6BE3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207D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A95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C12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96AD4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0D6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1F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5E4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2BDE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A77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89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19FE"/>
    <w:rsid w:val="008420E2"/>
    <w:rsid w:val="00842CE5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72D"/>
    <w:rsid w:val="0087299D"/>
    <w:rsid w:val="00872A5F"/>
    <w:rsid w:val="00872C32"/>
    <w:rsid w:val="00872D8B"/>
    <w:rsid w:val="00872F15"/>
    <w:rsid w:val="0087346A"/>
    <w:rsid w:val="00873732"/>
    <w:rsid w:val="0087442E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1A5B"/>
    <w:rsid w:val="00881EAB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4F42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2EC6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01C"/>
    <w:rsid w:val="008D0966"/>
    <w:rsid w:val="008D0B12"/>
    <w:rsid w:val="008D13C8"/>
    <w:rsid w:val="008D1B54"/>
    <w:rsid w:val="008D2165"/>
    <w:rsid w:val="008D30B3"/>
    <w:rsid w:val="008D30C6"/>
    <w:rsid w:val="008D3ADA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9D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4FAA"/>
    <w:rsid w:val="008E51BB"/>
    <w:rsid w:val="008E5255"/>
    <w:rsid w:val="008E554E"/>
    <w:rsid w:val="008E60F6"/>
    <w:rsid w:val="008E6416"/>
    <w:rsid w:val="008E65EA"/>
    <w:rsid w:val="008E66BC"/>
    <w:rsid w:val="008E6797"/>
    <w:rsid w:val="008F0D6D"/>
    <w:rsid w:val="008F1416"/>
    <w:rsid w:val="008F15E2"/>
    <w:rsid w:val="008F17F0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154"/>
    <w:rsid w:val="008F67DF"/>
    <w:rsid w:val="008F6955"/>
    <w:rsid w:val="008F6A5E"/>
    <w:rsid w:val="008F6EFD"/>
    <w:rsid w:val="008F79EA"/>
    <w:rsid w:val="008F7FE4"/>
    <w:rsid w:val="009003B6"/>
    <w:rsid w:val="009004F8"/>
    <w:rsid w:val="00900686"/>
    <w:rsid w:val="00900769"/>
    <w:rsid w:val="00900A4B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70B"/>
    <w:rsid w:val="00940BB1"/>
    <w:rsid w:val="00940F03"/>
    <w:rsid w:val="009410DB"/>
    <w:rsid w:val="00941336"/>
    <w:rsid w:val="0094223E"/>
    <w:rsid w:val="0094234F"/>
    <w:rsid w:val="00942B3B"/>
    <w:rsid w:val="00942E19"/>
    <w:rsid w:val="00943D71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56BB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5A1F"/>
    <w:rsid w:val="00986C4F"/>
    <w:rsid w:val="00986EB7"/>
    <w:rsid w:val="00987AC9"/>
    <w:rsid w:val="00987E88"/>
    <w:rsid w:val="00990A1E"/>
    <w:rsid w:val="00992D79"/>
    <w:rsid w:val="0099307C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09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6BA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06D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4640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178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DB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A1B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30"/>
    <w:rsid w:val="00A6639A"/>
    <w:rsid w:val="00A6683C"/>
    <w:rsid w:val="00A67470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A5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435"/>
    <w:rsid w:val="00A74A55"/>
    <w:rsid w:val="00A75341"/>
    <w:rsid w:val="00A769AF"/>
    <w:rsid w:val="00A76E73"/>
    <w:rsid w:val="00A7772F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A7497"/>
    <w:rsid w:val="00AB0304"/>
    <w:rsid w:val="00AB030E"/>
    <w:rsid w:val="00AB0B5B"/>
    <w:rsid w:val="00AB1670"/>
    <w:rsid w:val="00AB1876"/>
    <w:rsid w:val="00AB1F17"/>
    <w:rsid w:val="00AB2793"/>
    <w:rsid w:val="00AB32DE"/>
    <w:rsid w:val="00AB3BB4"/>
    <w:rsid w:val="00AB4157"/>
    <w:rsid w:val="00AB4204"/>
    <w:rsid w:val="00AB4929"/>
    <w:rsid w:val="00AB4B58"/>
    <w:rsid w:val="00AB4F10"/>
    <w:rsid w:val="00AB57ED"/>
    <w:rsid w:val="00AB5B0F"/>
    <w:rsid w:val="00AB6146"/>
    <w:rsid w:val="00AB6216"/>
    <w:rsid w:val="00AB6BDC"/>
    <w:rsid w:val="00AB6C35"/>
    <w:rsid w:val="00AB702D"/>
    <w:rsid w:val="00AB7BF4"/>
    <w:rsid w:val="00AC0DE9"/>
    <w:rsid w:val="00AC1251"/>
    <w:rsid w:val="00AC1F3C"/>
    <w:rsid w:val="00AC1F90"/>
    <w:rsid w:val="00AC264C"/>
    <w:rsid w:val="00AC3EB2"/>
    <w:rsid w:val="00AC4190"/>
    <w:rsid w:val="00AC48EB"/>
    <w:rsid w:val="00AC49CB"/>
    <w:rsid w:val="00AC60C1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5736"/>
    <w:rsid w:val="00AD60CD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7CF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D3F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5E7"/>
    <w:rsid w:val="00B35B5F"/>
    <w:rsid w:val="00B36569"/>
    <w:rsid w:val="00B36B5A"/>
    <w:rsid w:val="00B37FA9"/>
    <w:rsid w:val="00B4011C"/>
    <w:rsid w:val="00B40389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5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0DF7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32F"/>
    <w:rsid w:val="00BA38B2"/>
    <w:rsid w:val="00BA3A89"/>
    <w:rsid w:val="00BA3DA4"/>
    <w:rsid w:val="00BA471B"/>
    <w:rsid w:val="00BA519B"/>
    <w:rsid w:val="00BA5276"/>
    <w:rsid w:val="00BA5413"/>
    <w:rsid w:val="00BA6275"/>
    <w:rsid w:val="00BA779C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86E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3F7E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6AD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2170"/>
    <w:rsid w:val="00BF2191"/>
    <w:rsid w:val="00BF3AFF"/>
    <w:rsid w:val="00BF470E"/>
    <w:rsid w:val="00BF5281"/>
    <w:rsid w:val="00BF553D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0EC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9B4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649B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3E86"/>
    <w:rsid w:val="00C544B2"/>
    <w:rsid w:val="00C5466C"/>
    <w:rsid w:val="00C55927"/>
    <w:rsid w:val="00C55EAB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522E"/>
    <w:rsid w:val="00C65709"/>
    <w:rsid w:val="00C65B0C"/>
    <w:rsid w:val="00C65B4C"/>
    <w:rsid w:val="00C66B15"/>
    <w:rsid w:val="00C66D5E"/>
    <w:rsid w:val="00C67090"/>
    <w:rsid w:val="00C6725A"/>
    <w:rsid w:val="00C67F0C"/>
    <w:rsid w:val="00C67FA8"/>
    <w:rsid w:val="00C70121"/>
    <w:rsid w:val="00C70A50"/>
    <w:rsid w:val="00C71E74"/>
    <w:rsid w:val="00C71FC7"/>
    <w:rsid w:val="00C73017"/>
    <w:rsid w:val="00C7478B"/>
    <w:rsid w:val="00C74B1D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5597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088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1FD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B7D39"/>
    <w:rsid w:val="00CC0821"/>
    <w:rsid w:val="00CC089C"/>
    <w:rsid w:val="00CC0988"/>
    <w:rsid w:val="00CC09F6"/>
    <w:rsid w:val="00CC10AA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42"/>
    <w:rsid w:val="00CD6A71"/>
    <w:rsid w:val="00CD6EAF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06A"/>
    <w:rsid w:val="00CF460A"/>
    <w:rsid w:val="00CF4A3A"/>
    <w:rsid w:val="00CF51EE"/>
    <w:rsid w:val="00CF56A7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30B"/>
    <w:rsid w:val="00D117EB"/>
    <w:rsid w:val="00D11C7B"/>
    <w:rsid w:val="00D11D54"/>
    <w:rsid w:val="00D11E78"/>
    <w:rsid w:val="00D11ED0"/>
    <w:rsid w:val="00D1279D"/>
    <w:rsid w:val="00D12AE3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16E"/>
    <w:rsid w:val="00D20211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ED0"/>
    <w:rsid w:val="00D67F37"/>
    <w:rsid w:val="00D70FB5"/>
    <w:rsid w:val="00D712A7"/>
    <w:rsid w:val="00D715B6"/>
    <w:rsid w:val="00D71AF3"/>
    <w:rsid w:val="00D725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70E"/>
    <w:rsid w:val="00D859DA"/>
    <w:rsid w:val="00D85C7E"/>
    <w:rsid w:val="00D86153"/>
    <w:rsid w:val="00D862E7"/>
    <w:rsid w:val="00D8655C"/>
    <w:rsid w:val="00D867EB"/>
    <w:rsid w:val="00D86A2B"/>
    <w:rsid w:val="00D86C2B"/>
    <w:rsid w:val="00D87257"/>
    <w:rsid w:val="00D874B9"/>
    <w:rsid w:val="00D87876"/>
    <w:rsid w:val="00D87D48"/>
    <w:rsid w:val="00D90344"/>
    <w:rsid w:val="00D90491"/>
    <w:rsid w:val="00D904BF"/>
    <w:rsid w:val="00D90570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1075"/>
    <w:rsid w:val="00DB19DB"/>
    <w:rsid w:val="00DB1CAA"/>
    <w:rsid w:val="00DB22A5"/>
    <w:rsid w:val="00DB2A75"/>
    <w:rsid w:val="00DB2D77"/>
    <w:rsid w:val="00DB2F8D"/>
    <w:rsid w:val="00DB3462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5CDA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C4C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07FEA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2A0"/>
    <w:rsid w:val="00E15B30"/>
    <w:rsid w:val="00E16387"/>
    <w:rsid w:val="00E169E1"/>
    <w:rsid w:val="00E16BB8"/>
    <w:rsid w:val="00E17090"/>
    <w:rsid w:val="00E17119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B9A"/>
    <w:rsid w:val="00E45C3A"/>
    <w:rsid w:val="00E45E59"/>
    <w:rsid w:val="00E4629E"/>
    <w:rsid w:val="00E47E07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6C2F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2802"/>
    <w:rsid w:val="00E62CB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33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09F"/>
    <w:rsid w:val="00EB017F"/>
    <w:rsid w:val="00EB0390"/>
    <w:rsid w:val="00EB16CE"/>
    <w:rsid w:val="00EB2304"/>
    <w:rsid w:val="00EB2345"/>
    <w:rsid w:val="00EB2A9B"/>
    <w:rsid w:val="00EB2CD8"/>
    <w:rsid w:val="00EB2F6D"/>
    <w:rsid w:val="00EB30A7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7D0"/>
    <w:rsid w:val="00EC6BFA"/>
    <w:rsid w:val="00EC7642"/>
    <w:rsid w:val="00EC798D"/>
    <w:rsid w:val="00EC7E17"/>
    <w:rsid w:val="00EC7F08"/>
    <w:rsid w:val="00ED006B"/>
    <w:rsid w:val="00ED09F8"/>
    <w:rsid w:val="00ED0E04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2CA4"/>
    <w:rsid w:val="00EE3982"/>
    <w:rsid w:val="00EE3B79"/>
    <w:rsid w:val="00EE3BF1"/>
    <w:rsid w:val="00EE3CFF"/>
    <w:rsid w:val="00EE410D"/>
    <w:rsid w:val="00EE44E9"/>
    <w:rsid w:val="00EE4A6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47F4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967"/>
    <w:rsid w:val="00F01A69"/>
    <w:rsid w:val="00F01BE4"/>
    <w:rsid w:val="00F0205E"/>
    <w:rsid w:val="00F0217D"/>
    <w:rsid w:val="00F02419"/>
    <w:rsid w:val="00F026B4"/>
    <w:rsid w:val="00F02879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C5A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2D2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93E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420"/>
    <w:rsid w:val="00F567B9"/>
    <w:rsid w:val="00F568D8"/>
    <w:rsid w:val="00F6021C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5F22"/>
    <w:rsid w:val="00F665EF"/>
    <w:rsid w:val="00F66B43"/>
    <w:rsid w:val="00F67971"/>
    <w:rsid w:val="00F67C9B"/>
    <w:rsid w:val="00F70734"/>
    <w:rsid w:val="00F71291"/>
    <w:rsid w:val="00F71505"/>
    <w:rsid w:val="00F71577"/>
    <w:rsid w:val="00F7328B"/>
    <w:rsid w:val="00F73748"/>
    <w:rsid w:val="00F752A2"/>
    <w:rsid w:val="00F7551B"/>
    <w:rsid w:val="00F762D3"/>
    <w:rsid w:val="00F76517"/>
    <w:rsid w:val="00F76B63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21CB"/>
    <w:rsid w:val="00F8347D"/>
    <w:rsid w:val="00F837AD"/>
    <w:rsid w:val="00F838E6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9E2"/>
    <w:rsid w:val="00F92E56"/>
    <w:rsid w:val="00F942E1"/>
    <w:rsid w:val="00F9482B"/>
    <w:rsid w:val="00F94921"/>
    <w:rsid w:val="00F94C1D"/>
    <w:rsid w:val="00F94D4C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650C"/>
    <w:rsid w:val="00FA7B3D"/>
    <w:rsid w:val="00FB05FE"/>
    <w:rsid w:val="00FB0814"/>
    <w:rsid w:val="00FB187E"/>
    <w:rsid w:val="00FB1CB8"/>
    <w:rsid w:val="00FB1EF2"/>
    <w:rsid w:val="00FB2358"/>
    <w:rsid w:val="00FB244D"/>
    <w:rsid w:val="00FB25CB"/>
    <w:rsid w:val="00FB26DE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EBD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3A51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1EA9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6F55C1"/>
  <w15:chartTrackingRefBased/>
  <w15:docId w15:val="{8E3C73FB-0CEF-49B7-ADF2-E4E6CFC1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5B37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uiPriority w:val="59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rsid w:val="00FC2EAD"/>
    <w:rPr>
      <w:vertAlign w:val="superscript"/>
    </w:rPr>
  </w:style>
  <w:style w:type="character" w:customStyle="1" w:styleId="StopkaZnak">
    <w:name w:val="Stopka Znak"/>
    <w:link w:val="Stopka"/>
    <w:uiPriority w:val="99"/>
    <w:rsid w:val="005B628E"/>
    <w:rPr>
      <w:sz w:val="24"/>
    </w:rPr>
  </w:style>
  <w:style w:type="paragraph" w:styleId="Tekstprzypisudolnego">
    <w:name w:val="footnote text"/>
    <w:basedOn w:val="Normalny"/>
    <w:link w:val="TekstprzypisudolnegoZnak"/>
    <w:rsid w:val="00285FC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5FC2"/>
  </w:style>
  <w:style w:type="character" w:styleId="Odwoanieprzypisudolnego">
    <w:name w:val="footnote reference"/>
    <w:rsid w:val="00285FC2"/>
    <w:rPr>
      <w:vertAlign w:val="superscript"/>
    </w:rPr>
  </w:style>
  <w:style w:type="paragraph" w:customStyle="1" w:styleId="Text1">
    <w:name w:val="Text 1"/>
    <w:basedOn w:val="Normalny"/>
    <w:rsid w:val="008F17F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F17F0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F17F0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F17F0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F17F0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EF47F4"/>
    <w:rPr>
      <w:b/>
      <w:bCs/>
    </w:rPr>
  </w:style>
  <w:style w:type="character" w:customStyle="1" w:styleId="TematkomentarzaZnak">
    <w:name w:val="Temat komentarza Znak"/>
    <w:link w:val="Tematkomentarza"/>
    <w:rsid w:val="00EF47F4"/>
    <w:rPr>
      <w:b/>
      <w:bCs/>
    </w:rPr>
  </w:style>
  <w:style w:type="paragraph" w:styleId="Akapitzlist">
    <w:name w:val="List Paragraph"/>
    <w:aliases w:val="Podsis rysunku,L1,Numerowanie,normalny tekst,paragraf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62552C"/>
    <w:pPr>
      <w:ind w:left="720"/>
      <w:contextualSpacing/>
    </w:pPr>
  </w:style>
  <w:style w:type="character" w:customStyle="1" w:styleId="AkapitzlistZnak">
    <w:name w:val="Akapit z listą Znak"/>
    <w:aliases w:val="Podsis rysunku Znak,L1 Znak,Numerowanie Znak,normalny tekst Znak,paragraf Znak,Akapit z listą5 Znak,BulletC Znak,Obiekt Znak,List Paragraph1 Znak,List Paragraph Znak,RR PGE Akapit z listą Znak,Styl 1 Znak,Citation List Znak"/>
    <w:link w:val="Akapitzlist"/>
    <w:uiPriority w:val="34"/>
    <w:qFormat/>
    <w:locked/>
    <w:rsid w:val="008A4F42"/>
    <w:rPr>
      <w:sz w:val="24"/>
    </w:rPr>
  </w:style>
  <w:style w:type="paragraph" w:styleId="Bezodstpw">
    <w:name w:val="No Spacing"/>
    <w:link w:val="BezodstpwZnak"/>
    <w:uiPriority w:val="1"/>
    <w:qFormat/>
    <w:rsid w:val="00614F5A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614F5A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95FAF33D8D3F4D92BD380B0ECDA99A" ma:contentTypeVersion="14" ma:contentTypeDescription="Utwórz nowy dokument." ma:contentTypeScope="" ma:versionID="06566dda10aed5d0b8d62485a07a9476">
  <xsd:schema xmlns:xsd="http://www.w3.org/2001/XMLSchema" xmlns:xs="http://www.w3.org/2001/XMLSchema" xmlns:p="http://schemas.microsoft.com/office/2006/metadata/properties" xmlns:ns2="b2976a7e-5f7b-49b3-9b99-2f99e568720e" xmlns:ns3="9495052c-ed34-41f0-8101-0e569405e0ba" targetNamespace="http://schemas.microsoft.com/office/2006/metadata/properties" ma:root="true" ma:fieldsID="dbeb4d50e6309323fedced9abc2ace4e" ns2:_="" ns3:_="">
    <xsd:import namespace="b2976a7e-5f7b-49b3-9b99-2f99e568720e"/>
    <xsd:import namespace="9495052c-ed34-41f0-8101-0e569405e0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76a7e-5f7b-49b3-9b99-2f99e5687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f6fecf2-ed93-4367-9a99-31d9385061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5052c-ed34-41f0-8101-0e569405e0b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c927796-f9db-4c0e-93cd-d346d21049b0}" ma:internalName="TaxCatchAll" ma:showField="CatchAllData" ma:web="9495052c-ed34-41f0-8101-0e569405e0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76a7e-5f7b-49b3-9b99-2f99e568720e">
      <Terms xmlns="http://schemas.microsoft.com/office/infopath/2007/PartnerControls"/>
    </lcf76f155ced4ddcb4097134ff3c332f>
    <TaxCatchAll xmlns="9495052c-ed34-41f0-8101-0e569405e0ba" xsi:nil="true"/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6171A7AE-52C4-44C8-AD53-0FA4F6BB82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FA8AEE-B0A7-45E4-86D7-8E531A8C6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76a7e-5f7b-49b3-9b99-2f99e568720e"/>
    <ds:schemaRef ds:uri="9495052c-ed34-41f0-8101-0e569405e0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11549D-932C-4A27-8EFD-72926CCB37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817BDB-C86A-4933-9FDF-11FC6996004F}">
  <ds:schemaRefs>
    <ds:schemaRef ds:uri="http://schemas.microsoft.com/office/2006/metadata/properties"/>
    <ds:schemaRef ds:uri="http://schemas.microsoft.com/office/infopath/2007/PartnerControls"/>
    <ds:schemaRef ds:uri="b2976a7e-5f7b-49b3-9b99-2f99e568720e"/>
    <ds:schemaRef ds:uri="9495052c-ed34-41f0-8101-0e569405e0ba"/>
  </ds:schemaRefs>
</ds:datastoreItem>
</file>

<file path=customXml/itemProps5.xml><?xml version="1.0" encoding="utf-8"?>
<ds:datastoreItem xmlns:ds="http://schemas.openxmlformats.org/officeDocument/2006/customXml" ds:itemID="{BF5FD50F-4143-415E-B076-BA719B1E63C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ITS</dc:creator>
  <cp:keywords/>
  <cp:lastModifiedBy>Komisarczyk Piotr</cp:lastModifiedBy>
  <cp:revision>3</cp:revision>
  <cp:lastPrinted>2024-04-18T14:00:00Z</cp:lastPrinted>
  <dcterms:created xsi:type="dcterms:W3CDTF">2024-11-15T13:26:00Z</dcterms:created>
  <dcterms:modified xsi:type="dcterms:W3CDTF">2026-03-06T09:11:00Z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d826124d-b20e-4e37-acfd-909b698b4c4c</vt:lpwstr>
  </property>
  <property fmtid="{D5CDD505-2E9C-101B-9397-08002B2CF9AE}" pid="3" name="bjSaver">
    <vt:lpwstr>VFWYinENho9xYbMSauoDcZvBKZN75pqQ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  <property fmtid="{D5CDD505-2E9C-101B-9397-08002B2CF9AE}" pid="8" name="ContentTypeId">
    <vt:lpwstr>0x010100D395FAF33D8D3F4D92BD380B0ECDA99A</vt:lpwstr>
  </property>
  <property fmtid="{D5CDD505-2E9C-101B-9397-08002B2CF9AE}" pid="9" name="MediaServiceImageTags">
    <vt:lpwstr/>
  </property>
</Properties>
</file>